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0F81" w:rsidRDefault="008A0F81" w:rsidP="00E13CC5">
      <w:pPr>
        <w:shd w:val="clear" w:color="auto" w:fill="FFFFFF"/>
        <w:spacing w:before="225" w:after="225" w:line="300" w:lineRule="atLeast"/>
        <w:jc w:val="both"/>
        <w:rPr>
          <w:rFonts w:ascii="Arial" w:eastAsia="Times New Roman" w:hAnsi="Arial" w:cs="Arial"/>
          <w:b/>
          <w:bCs/>
          <w:color w:val="E36C0A" w:themeColor="accent6" w:themeShade="BF"/>
          <w:sz w:val="40"/>
          <w:szCs w:val="40"/>
          <w:lang w:eastAsia="es-AR"/>
        </w:rPr>
      </w:pPr>
      <w:bookmarkStart w:id="0" w:name="_GoBack"/>
      <w:bookmarkEnd w:id="0"/>
    </w:p>
    <w:p w:rsidR="000F5F87" w:rsidRDefault="008A0F81" w:rsidP="00E13CC5">
      <w:pPr>
        <w:shd w:val="clear" w:color="auto" w:fill="FFFFFF"/>
        <w:spacing w:before="225" w:after="225" w:line="300" w:lineRule="atLeast"/>
        <w:jc w:val="both"/>
        <w:rPr>
          <w:rFonts w:ascii="Arial" w:eastAsia="Times New Roman" w:hAnsi="Arial" w:cs="Arial"/>
          <w:b/>
          <w:bCs/>
          <w:color w:val="984806" w:themeColor="accent6" w:themeShade="80"/>
          <w:sz w:val="40"/>
          <w:szCs w:val="40"/>
          <w:lang w:eastAsia="es-AR"/>
        </w:rPr>
      </w:pPr>
      <w:r>
        <w:rPr>
          <w:rFonts w:ascii="Arial" w:eastAsia="Times New Roman" w:hAnsi="Arial" w:cs="Arial"/>
          <w:b/>
          <w:bCs/>
          <w:color w:val="E36C0A" w:themeColor="accent6" w:themeShade="BF"/>
          <w:sz w:val="40"/>
          <w:szCs w:val="40"/>
          <w:lang w:eastAsia="es-AR"/>
        </w:rPr>
        <w:t xml:space="preserve"> </w:t>
      </w:r>
      <w:r w:rsidR="009C615F">
        <w:rPr>
          <w:rFonts w:ascii="Arial" w:eastAsia="Times New Roman" w:hAnsi="Arial" w:cs="Arial"/>
          <w:b/>
          <w:bCs/>
          <w:color w:val="E36C0A" w:themeColor="accent6" w:themeShade="BF"/>
          <w:sz w:val="40"/>
          <w:szCs w:val="40"/>
          <w:lang w:eastAsia="es-AR"/>
        </w:rPr>
        <w:t xml:space="preserve"> </w:t>
      </w:r>
      <w:r>
        <w:rPr>
          <w:rFonts w:ascii="Arial" w:eastAsia="Times New Roman" w:hAnsi="Arial" w:cs="Arial"/>
          <w:b/>
          <w:bCs/>
          <w:color w:val="E36C0A" w:themeColor="accent6" w:themeShade="BF"/>
          <w:sz w:val="40"/>
          <w:szCs w:val="40"/>
          <w:lang w:eastAsia="es-AR"/>
        </w:rPr>
        <w:t xml:space="preserve">        </w:t>
      </w:r>
      <w:r w:rsidR="00E13CC5" w:rsidRPr="007111EB">
        <w:rPr>
          <w:rFonts w:ascii="Arial" w:eastAsia="Times New Roman" w:hAnsi="Arial" w:cs="Arial"/>
          <w:b/>
          <w:bCs/>
          <w:color w:val="984806" w:themeColor="accent6" w:themeShade="80"/>
          <w:sz w:val="40"/>
          <w:szCs w:val="40"/>
          <w:lang w:eastAsia="es-AR"/>
        </w:rPr>
        <w:t>PROTOCOLO</w:t>
      </w:r>
      <w:r w:rsidR="000F5F87">
        <w:rPr>
          <w:rFonts w:ascii="Arial" w:eastAsia="Times New Roman" w:hAnsi="Arial" w:cs="Arial"/>
          <w:b/>
          <w:bCs/>
          <w:color w:val="984806" w:themeColor="accent6" w:themeShade="80"/>
          <w:sz w:val="40"/>
          <w:szCs w:val="40"/>
          <w:lang w:eastAsia="es-AR"/>
        </w:rPr>
        <w:t xml:space="preserve"> para </w:t>
      </w:r>
      <w:r w:rsidR="00E13CC5" w:rsidRPr="007111EB">
        <w:rPr>
          <w:rFonts w:ascii="Arial" w:eastAsia="Times New Roman" w:hAnsi="Arial" w:cs="Arial"/>
          <w:b/>
          <w:bCs/>
          <w:color w:val="984806" w:themeColor="accent6" w:themeShade="80"/>
          <w:sz w:val="40"/>
          <w:szCs w:val="40"/>
          <w:lang w:eastAsia="es-AR"/>
        </w:rPr>
        <w:t>PARÁSITO</w:t>
      </w:r>
      <w:r w:rsidR="000F5F87">
        <w:rPr>
          <w:rFonts w:ascii="Arial" w:eastAsia="Times New Roman" w:hAnsi="Arial" w:cs="Arial"/>
          <w:b/>
          <w:bCs/>
          <w:color w:val="984806" w:themeColor="accent6" w:themeShade="80"/>
          <w:sz w:val="40"/>
          <w:szCs w:val="40"/>
          <w:lang w:eastAsia="es-AR"/>
        </w:rPr>
        <w:t xml:space="preserve">S  </w:t>
      </w:r>
    </w:p>
    <w:p w:rsidR="00E13CC5" w:rsidRDefault="000F5F87" w:rsidP="00E13CC5">
      <w:pPr>
        <w:shd w:val="clear" w:color="auto" w:fill="FFFFFF"/>
        <w:spacing w:before="225" w:after="225" w:line="300" w:lineRule="atLeast"/>
        <w:jc w:val="both"/>
        <w:rPr>
          <w:rFonts w:ascii="Arial" w:eastAsia="Times New Roman" w:hAnsi="Arial" w:cs="Arial"/>
          <w:b/>
          <w:bCs/>
          <w:color w:val="984806" w:themeColor="accent6" w:themeShade="80"/>
          <w:sz w:val="40"/>
          <w:szCs w:val="40"/>
          <w:lang w:eastAsia="es-AR"/>
        </w:rPr>
      </w:pPr>
      <w:r>
        <w:rPr>
          <w:rFonts w:ascii="Arial" w:eastAsia="Times New Roman" w:hAnsi="Arial" w:cs="Arial"/>
          <w:b/>
          <w:bCs/>
          <w:color w:val="984806" w:themeColor="accent6" w:themeShade="80"/>
          <w:sz w:val="40"/>
          <w:szCs w:val="40"/>
          <w:lang w:eastAsia="es-AR"/>
        </w:rPr>
        <w:t xml:space="preserve">       </w:t>
      </w:r>
      <w:r w:rsidR="009C615F">
        <w:rPr>
          <w:rFonts w:ascii="Arial" w:eastAsia="Times New Roman" w:hAnsi="Arial" w:cs="Arial"/>
          <w:b/>
          <w:bCs/>
          <w:color w:val="984806" w:themeColor="accent6" w:themeShade="80"/>
          <w:sz w:val="40"/>
          <w:szCs w:val="40"/>
          <w:lang w:eastAsia="es-AR"/>
        </w:rPr>
        <w:t xml:space="preserve"> </w:t>
      </w:r>
      <w:r>
        <w:rPr>
          <w:rFonts w:ascii="Arial" w:eastAsia="Times New Roman" w:hAnsi="Arial" w:cs="Arial"/>
          <w:b/>
          <w:bCs/>
          <w:color w:val="984806" w:themeColor="accent6" w:themeShade="80"/>
          <w:sz w:val="40"/>
          <w:szCs w:val="40"/>
          <w:lang w:eastAsia="es-AR"/>
        </w:rPr>
        <w:t xml:space="preserve">    </w:t>
      </w:r>
      <w:r w:rsidR="008A0F81">
        <w:rPr>
          <w:rFonts w:ascii="Arial" w:eastAsia="Times New Roman" w:hAnsi="Arial" w:cs="Arial"/>
          <w:b/>
          <w:bCs/>
          <w:color w:val="984806" w:themeColor="accent6" w:themeShade="80"/>
          <w:sz w:val="40"/>
          <w:szCs w:val="40"/>
          <w:lang w:eastAsia="es-AR"/>
        </w:rPr>
        <w:t xml:space="preserve">   </w:t>
      </w:r>
      <w:r>
        <w:rPr>
          <w:rFonts w:ascii="Arial" w:eastAsia="Times New Roman" w:hAnsi="Arial" w:cs="Arial"/>
          <w:b/>
          <w:bCs/>
          <w:color w:val="984806" w:themeColor="accent6" w:themeShade="80"/>
          <w:sz w:val="40"/>
          <w:szCs w:val="40"/>
          <w:lang w:eastAsia="es-AR"/>
        </w:rPr>
        <w:t>(</w:t>
      </w:r>
      <w:r w:rsidR="008A0F81">
        <w:rPr>
          <w:rFonts w:ascii="Arial" w:eastAsia="Times New Roman" w:hAnsi="Arial" w:cs="Arial"/>
          <w:b/>
          <w:bCs/>
          <w:color w:val="984806" w:themeColor="accent6" w:themeShade="80"/>
          <w:sz w:val="40"/>
          <w:szCs w:val="40"/>
          <w:lang w:eastAsia="es-AR"/>
        </w:rPr>
        <w:t>Actualizado</w:t>
      </w:r>
      <w:r>
        <w:rPr>
          <w:rFonts w:ascii="Arial" w:eastAsia="Times New Roman" w:hAnsi="Arial" w:cs="Arial"/>
          <w:b/>
          <w:bCs/>
          <w:color w:val="984806" w:themeColor="accent6" w:themeShade="80"/>
          <w:sz w:val="40"/>
          <w:szCs w:val="40"/>
          <w:lang w:eastAsia="es-AR"/>
        </w:rPr>
        <w:t xml:space="preserve"> </w:t>
      </w:r>
      <w:r w:rsidR="008A0F81">
        <w:rPr>
          <w:rFonts w:ascii="Arial" w:eastAsia="Times New Roman" w:hAnsi="Arial" w:cs="Arial"/>
          <w:b/>
          <w:bCs/>
          <w:color w:val="984806" w:themeColor="accent6" w:themeShade="80"/>
          <w:sz w:val="40"/>
          <w:szCs w:val="40"/>
          <w:lang w:eastAsia="es-AR"/>
        </w:rPr>
        <w:t>Mayo 2014</w:t>
      </w:r>
      <w:r>
        <w:rPr>
          <w:rFonts w:ascii="Arial" w:eastAsia="Times New Roman" w:hAnsi="Arial" w:cs="Arial"/>
          <w:b/>
          <w:bCs/>
          <w:color w:val="984806" w:themeColor="accent6" w:themeShade="80"/>
          <w:sz w:val="40"/>
          <w:szCs w:val="40"/>
          <w:lang w:eastAsia="es-AR"/>
        </w:rPr>
        <w:t xml:space="preserve">)  </w:t>
      </w:r>
    </w:p>
    <w:p w:rsidR="009C615F" w:rsidRPr="009C615F" w:rsidRDefault="009C615F" w:rsidP="009C615F">
      <w:pPr>
        <w:shd w:val="clear" w:color="auto" w:fill="FFFFFF"/>
        <w:spacing w:before="225" w:after="225" w:line="300" w:lineRule="atLeast"/>
        <w:jc w:val="both"/>
        <w:rPr>
          <w:rFonts w:ascii="Arial" w:eastAsia="Times New Roman" w:hAnsi="Arial" w:cs="Arial"/>
          <w:b/>
          <w:color w:val="666666"/>
          <w:sz w:val="20"/>
          <w:szCs w:val="20"/>
          <w:lang w:eastAsia="es-AR"/>
        </w:rPr>
      </w:pPr>
      <w:r w:rsidRPr="009C615F">
        <w:rPr>
          <w:rFonts w:ascii="Arial" w:eastAsia="Times New Roman" w:hAnsi="Arial" w:cs="Arial"/>
          <w:b/>
          <w:color w:val="666666"/>
          <w:sz w:val="20"/>
          <w:szCs w:val="20"/>
          <w:lang w:eastAsia="es-AR"/>
        </w:rPr>
        <w:t>COMO DECTECTAR Y TR</w:t>
      </w:r>
      <w:r>
        <w:rPr>
          <w:rFonts w:ascii="Arial" w:eastAsia="Times New Roman" w:hAnsi="Arial" w:cs="Arial"/>
          <w:b/>
          <w:color w:val="666666"/>
          <w:sz w:val="20"/>
          <w:szCs w:val="20"/>
          <w:lang w:eastAsia="es-AR"/>
        </w:rPr>
        <w:t xml:space="preserve">ATAR UNA INFECCIÓN PARASITARIA </w:t>
      </w:r>
    </w:p>
    <w:p w:rsidR="00E92A38" w:rsidRDefault="007111EB" w:rsidP="00E13CC5">
      <w:pPr>
        <w:shd w:val="clear" w:color="auto" w:fill="FFFFFF"/>
        <w:spacing w:before="225" w:after="225" w:line="300" w:lineRule="atLeast"/>
        <w:jc w:val="both"/>
        <w:rPr>
          <w:rFonts w:ascii="Arial" w:eastAsia="Times New Roman" w:hAnsi="Arial" w:cs="Arial"/>
          <w:b/>
          <w:color w:val="666666"/>
          <w:sz w:val="20"/>
          <w:szCs w:val="20"/>
          <w:lang w:eastAsia="es-AR"/>
        </w:rPr>
      </w:pPr>
      <w:r w:rsidRPr="000F5F87">
        <w:rPr>
          <w:rFonts w:ascii="Arial" w:eastAsia="Times New Roman" w:hAnsi="Arial" w:cs="Arial"/>
          <w:b/>
          <w:color w:val="666666"/>
          <w:sz w:val="20"/>
          <w:szCs w:val="20"/>
          <w:lang w:eastAsia="es-AR"/>
        </w:rPr>
        <w:t>Hemos olvidado</w:t>
      </w:r>
      <w:r w:rsidR="00E13CC5" w:rsidRPr="000F5F87">
        <w:rPr>
          <w:rFonts w:ascii="Arial" w:eastAsia="Times New Roman" w:hAnsi="Arial" w:cs="Arial"/>
          <w:b/>
          <w:color w:val="666666"/>
          <w:sz w:val="20"/>
          <w:szCs w:val="20"/>
          <w:lang w:eastAsia="es-AR"/>
        </w:rPr>
        <w:t xml:space="preserve"> seguir el ciclo natural de la luna para muchas de nuestras rutinas, </w:t>
      </w:r>
      <w:r w:rsidR="00D075F8" w:rsidRPr="000F5F87">
        <w:rPr>
          <w:rFonts w:ascii="Arial" w:eastAsia="Times New Roman" w:hAnsi="Arial" w:cs="Arial"/>
          <w:b/>
          <w:color w:val="666666"/>
          <w:sz w:val="20"/>
          <w:szCs w:val="20"/>
          <w:lang w:eastAsia="es-AR"/>
        </w:rPr>
        <w:t>en</w:t>
      </w:r>
      <w:r w:rsidR="004B2763" w:rsidRPr="000F5F87">
        <w:rPr>
          <w:rFonts w:ascii="Arial" w:eastAsia="Times New Roman" w:hAnsi="Arial" w:cs="Arial"/>
          <w:b/>
          <w:color w:val="666666"/>
          <w:sz w:val="20"/>
          <w:szCs w:val="20"/>
          <w:lang w:eastAsia="es-AR"/>
        </w:rPr>
        <w:t xml:space="preserve"> luna llena es que los parásitos bajan al intestino </w:t>
      </w:r>
      <w:r w:rsidR="00D075F8" w:rsidRPr="000F5F87">
        <w:rPr>
          <w:rFonts w:ascii="Arial" w:eastAsia="Times New Roman" w:hAnsi="Arial" w:cs="Arial"/>
          <w:b/>
          <w:color w:val="666666"/>
          <w:sz w:val="20"/>
          <w:szCs w:val="20"/>
          <w:lang w:eastAsia="es-AR"/>
        </w:rPr>
        <w:t>p</w:t>
      </w:r>
      <w:r w:rsidR="004B2763" w:rsidRPr="000F5F87">
        <w:rPr>
          <w:rFonts w:ascii="Arial" w:eastAsia="Times New Roman" w:hAnsi="Arial" w:cs="Arial"/>
          <w:b/>
          <w:color w:val="666666"/>
          <w:sz w:val="20"/>
          <w:szCs w:val="20"/>
          <w:lang w:eastAsia="es-AR"/>
        </w:rPr>
        <w:t>a</w:t>
      </w:r>
      <w:r w:rsidR="00D075F8" w:rsidRPr="000F5F87">
        <w:rPr>
          <w:rFonts w:ascii="Arial" w:eastAsia="Times New Roman" w:hAnsi="Arial" w:cs="Arial"/>
          <w:b/>
          <w:color w:val="666666"/>
          <w:sz w:val="20"/>
          <w:szCs w:val="20"/>
          <w:lang w:eastAsia="es-AR"/>
        </w:rPr>
        <w:t>ra</w:t>
      </w:r>
      <w:r w:rsidR="004B2763" w:rsidRPr="000F5F87">
        <w:rPr>
          <w:rFonts w:ascii="Arial" w:eastAsia="Times New Roman" w:hAnsi="Arial" w:cs="Arial"/>
          <w:b/>
          <w:color w:val="666666"/>
          <w:sz w:val="20"/>
          <w:szCs w:val="20"/>
          <w:lang w:eastAsia="es-AR"/>
        </w:rPr>
        <w:t xml:space="preserve"> aparearse</w:t>
      </w:r>
      <w:r w:rsidR="00D075F8" w:rsidRPr="000F5F87">
        <w:rPr>
          <w:rFonts w:ascii="Arial" w:eastAsia="Times New Roman" w:hAnsi="Arial" w:cs="Arial"/>
          <w:b/>
          <w:color w:val="666666"/>
          <w:sz w:val="20"/>
          <w:szCs w:val="20"/>
          <w:lang w:eastAsia="es-AR"/>
        </w:rPr>
        <w:t xml:space="preserve">, es por eso que hay que arrancar </w:t>
      </w:r>
      <w:r w:rsidR="00397C0B">
        <w:rPr>
          <w:rFonts w:ascii="Arial" w:eastAsia="Times New Roman" w:hAnsi="Arial" w:cs="Arial"/>
          <w:b/>
          <w:color w:val="666666"/>
          <w:sz w:val="20"/>
          <w:szCs w:val="20"/>
          <w:lang w:eastAsia="es-AR"/>
        </w:rPr>
        <w:t>el día</w:t>
      </w:r>
      <w:r w:rsidR="00D075F8" w:rsidRPr="000F5F87">
        <w:rPr>
          <w:rFonts w:ascii="Arial" w:eastAsia="Times New Roman" w:hAnsi="Arial" w:cs="Arial"/>
          <w:b/>
          <w:color w:val="666666"/>
          <w:sz w:val="20"/>
          <w:szCs w:val="20"/>
          <w:lang w:eastAsia="es-AR"/>
        </w:rPr>
        <w:t xml:space="preserve"> de Luna Llena, así, </w:t>
      </w:r>
      <w:r w:rsidR="00B30436" w:rsidRPr="000F5F87">
        <w:rPr>
          <w:rFonts w:ascii="Arial" w:eastAsia="Times New Roman" w:hAnsi="Arial" w:cs="Arial"/>
          <w:b/>
          <w:color w:val="666666"/>
          <w:sz w:val="20"/>
          <w:szCs w:val="20"/>
          <w:lang w:eastAsia="es-AR"/>
        </w:rPr>
        <w:t xml:space="preserve">el </w:t>
      </w:r>
      <w:proofErr w:type="spellStart"/>
      <w:r w:rsidR="00B30436" w:rsidRPr="000F5F87">
        <w:rPr>
          <w:rFonts w:ascii="Arial" w:eastAsia="Times New Roman" w:hAnsi="Arial" w:cs="Arial"/>
          <w:b/>
          <w:color w:val="666666"/>
          <w:sz w:val="20"/>
          <w:szCs w:val="20"/>
          <w:lang w:eastAsia="es-AR"/>
        </w:rPr>
        <w:t>Pamo</w:t>
      </w:r>
      <w:r w:rsidR="00D075F8" w:rsidRPr="000F5F87">
        <w:rPr>
          <w:rFonts w:ascii="Arial" w:eastAsia="Times New Roman" w:hAnsi="Arial" w:cs="Arial"/>
          <w:b/>
          <w:color w:val="666666"/>
          <w:sz w:val="20"/>
          <w:szCs w:val="20"/>
          <w:lang w:eastAsia="es-AR"/>
        </w:rPr>
        <w:t>ato</w:t>
      </w:r>
      <w:proofErr w:type="spellEnd"/>
      <w:r w:rsidR="00D075F8" w:rsidRPr="000F5F87">
        <w:rPr>
          <w:rFonts w:ascii="Arial" w:eastAsia="Times New Roman" w:hAnsi="Arial" w:cs="Arial"/>
          <w:b/>
          <w:color w:val="666666"/>
          <w:sz w:val="20"/>
          <w:szCs w:val="20"/>
          <w:lang w:eastAsia="es-AR"/>
        </w:rPr>
        <w:t xml:space="preserve"> de </w:t>
      </w:r>
      <w:proofErr w:type="spellStart"/>
      <w:r w:rsidR="00D075F8" w:rsidRPr="000F5F87">
        <w:rPr>
          <w:rFonts w:ascii="Arial" w:eastAsia="Times New Roman" w:hAnsi="Arial" w:cs="Arial"/>
          <w:b/>
          <w:color w:val="666666"/>
          <w:sz w:val="20"/>
          <w:szCs w:val="20"/>
          <w:lang w:eastAsia="es-AR"/>
        </w:rPr>
        <w:t>Pirantel</w:t>
      </w:r>
      <w:proofErr w:type="spellEnd"/>
      <w:r w:rsidR="00D075F8" w:rsidRPr="000F5F87">
        <w:rPr>
          <w:rFonts w:ascii="Arial" w:eastAsia="Times New Roman" w:hAnsi="Arial" w:cs="Arial"/>
          <w:b/>
          <w:color w:val="666666"/>
          <w:sz w:val="20"/>
          <w:szCs w:val="20"/>
          <w:lang w:eastAsia="es-AR"/>
        </w:rPr>
        <w:t xml:space="preserve"> causará parálisis Espástica, el </w:t>
      </w:r>
      <w:proofErr w:type="spellStart"/>
      <w:r w:rsidR="00D075F8" w:rsidRPr="000F5F87">
        <w:rPr>
          <w:rFonts w:ascii="Arial" w:eastAsia="Times New Roman" w:hAnsi="Arial" w:cs="Arial"/>
          <w:b/>
          <w:color w:val="666666"/>
          <w:sz w:val="20"/>
          <w:szCs w:val="20"/>
          <w:lang w:eastAsia="es-AR"/>
        </w:rPr>
        <w:t>Mebendazol</w:t>
      </w:r>
      <w:proofErr w:type="spellEnd"/>
      <w:r w:rsidR="00D075F8" w:rsidRPr="000F5F87">
        <w:rPr>
          <w:rFonts w:ascii="Arial" w:eastAsia="Times New Roman" w:hAnsi="Arial" w:cs="Arial"/>
          <w:b/>
          <w:color w:val="666666"/>
          <w:sz w:val="20"/>
          <w:szCs w:val="20"/>
          <w:lang w:eastAsia="es-AR"/>
        </w:rPr>
        <w:t xml:space="preserve"> evitará su alimento (glucosa) y se debilitarán, dando oportunidad a la Tierra de Diatomea a deshidratarlos y morirán sin </w:t>
      </w:r>
      <w:r w:rsidR="00E92A38" w:rsidRPr="000F5F87">
        <w:rPr>
          <w:rFonts w:ascii="Arial" w:eastAsia="Times New Roman" w:hAnsi="Arial" w:cs="Arial"/>
          <w:b/>
          <w:color w:val="666666"/>
          <w:sz w:val="20"/>
          <w:szCs w:val="20"/>
          <w:lang w:eastAsia="es-AR"/>
        </w:rPr>
        <w:t>dudas, luego hay que sacarlos (el aceite de ricino ayuda</w:t>
      </w:r>
      <w:r w:rsidR="00D075F8" w:rsidRPr="000F5F87">
        <w:rPr>
          <w:rFonts w:ascii="Arial" w:eastAsia="Times New Roman" w:hAnsi="Arial" w:cs="Arial"/>
          <w:b/>
          <w:color w:val="666666"/>
          <w:sz w:val="20"/>
          <w:szCs w:val="20"/>
          <w:lang w:eastAsia="es-AR"/>
        </w:rPr>
        <w:t>) porque habrá seguramente, mucha mortandad, y el enema de MMS oxidará neurotóxicos parasitarios que evacuan al morir...Un plan Maestro a mi entender...</w:t>
      </w:r>
      <w:r w:rsidR="00E13CC5" w:rsidRPr="000F5F87">
        <w:rPr>
          <w:rFonts w:ascii="Arial" w:eastAsia="Times New Roman" w:hAnsi="Arial" w:cs="Arial"/>
          <w:b/>
          <w:color w:val="666666"/>
          <w:sz w:val="20"/>
          <w:szCs w:val="20"/>
          <w:lang w:eastAsia="es-AR"/>
        </w:rPr>
        <w:t> </w:t>
      </w:r>
    </w:p>
    <w:p w:rsidR="009C615F" w:rsidRDefault="009C615F" w:rsidP="009C615F">
      <w:pPr>
        <w:shd w:val="clear" w:color="auto" w:fill="FFFFFF"/>
        <w:spacing w:before="225" w:after="225" w:line="300" w:lineRule="atLeast"/>
        <w:jc w:val="both"/>
        <w:rPr>
          <w:rFonts w:ascii="Arial" w:eastAsia="Times New Roman" w:hAnsi="Arial" w:cs="Arial"/>
          <w:b/>
          <w:color w:val="666666"/>
          <w:sz w:val="20"/>
          <w:szCs w:val="20"/>
          <w:lang w:eastAsia="es-AR"/>
        </w:rPr>
      </w:pPr>
      <w:r w:rsidRPr="009C615F">
        <w:rPr>
          <w:rFonts w:ascii="Arial" w:eastAsia="Times New Roman" w:hAnsi="Arial" w:cs="Arial"/>
          <w:b/>
          <w:color w:val="666666"/>
          <w:sz w:val="20"/>
          <w:szCs w:val="20"/>
          <w:lang w:eastAsia="es-AR"/>
        </w:rPr>
        <w:t>Las infecciones por parásitos son muy comunes, más de lo que pensamos y pueden o no producirnos complicaciones serias de salud. Podemos sufrirlas de varios tipos, dependiendo del tamaño del parásito o de si se encuen</w:t>
      </w:r>
      <w:r>
        <w:rPr>
          <w:rFonts w:ascii="Arial" w:eastAsia="Times New Roman" w:hAnsi="Arial" w:cs="Arial"/>
          <w:b/>
          <w:color w:val="666666"/>
          <w:sz w:val="20"/>
          <w:szCs w:val="20"/>
          <w:lang w:eastAsia="es-AR"/>
        </w:rPr>
        <w:t>tran dentro o fuera del cuerpo.</w:t>
      </w:r>
    </w:p>
    <w:p w:rsidR="009C615F" w:rsidRPr="000F5F87" w:rsidRDefault="009C615F" w:rsidP="009C615F">
      <w:pPr>
        <w:shd w:val="clear" w:color="auto" w:fill="FFFFFF"/>
        <w:spacing w:before="225" w:after="225" w:line="300" w:lineRule="atLeast"/>
        <w:jc w:val="both"/>
        <w:rPr>
          <w:rFonts w:ascii="Arial" w:eastAsia="Times New Roman" w:hAnsi="Arial" w:cs="Arial"/>
          <w:b/>
          <w:color w:val="666666"/>
          <w:sz w:val="20"/>
          <w:szCs w:val="20"/>
          <w:lang w:eastAsia="es-AR"/>
        </w:rPr>
      </w:pPr>
      <w:r w:rsidRPr="009C615F">
        <w:rPr>
          <w:rFonts w:ascii="Arial" w:eastAsia="Times New Roman" w:hAnsi="Arial" w:cs="Arial"/>
          <w:b/>
          <w:color w:val="666666"/>
          <w:sz w:val="20"/>
          <w:szCs w:val="20"/>
          <w:lang w:eastAsia="es-AR"/>
        </w:rPr>
        <w:t xml:space="preserve">Existen </w:t>
      </w:r>
      <w:proofErr w:type="spellStart"/>
      <w:r w:rsidRPr="009C615F">
        <w:rPr>
          <w:rFonts w:ascii="Arial" w:eastAsia="Times New Roman" w:hAnsi="Arial" w:cs="Arial"/>
          <w:b/>
          <w:color w:val="666666"/>
          <w:sz w:val="20"/>
          <w:szCs w:val="20"/>
          <w:lang w:eastAsia="es-AR"/>
        </w:rPr>
        <w:t>microparásitos</w:t>
      </w:r>
      <w:proofErr w:type="spellEnd"/>
      <w:r w:rsidRPr="009C615F">
        <w:rPr>
          <w:rFonts w:ascii="Arial" w:eastAsia="Times New Roman" w:hAnsi="Arial" w:cs="Arial"/>
          <w:b/>
          <w:color w:val="666666"/>
          <w:sz w:val="20"/>
          <w:szCs w:val="20"/>
          <w:lang w:eastAsia="es-AR"/>
        </w:rPr>
        <w:t xml:space="preserve">  como la malaria que sólo son visibles al </w:t>
      </w:r>
      <w:proofErr w:type="spellStart"/>
      <w:r w:rsidRPr="009C615F">
        <w:rPr>
          <w:rFonts w:ascii="Arial" w:eastAsia="Times New Roman" w:hAnsi="Arial" w:cs="Arial"/>
          <w:b/>
          <w:color w:val="666666"/>
          <w:sz w:val="20"/>
          <w:szCs w:val="20"/>
          <w:lang w:eastAsia="es-AR"/>
        </w:rPr>
        <w:t>microscópio</w:t>
      </w:r>
      <w:proofErr w:type="spellEnd"/>
      <w:r w:rsidRPr="009C615F">
        <w:rPr>
          <w:rFonts w:ascii="Arial" w:eastAsia="Times New Roman" w:hAnsi="Arial" w:cs="Arial"/>
          <w:b/>
          <w:color w:val="666666"/>
          <w:sz w:val="20"/>
          <w:szCs w:val="20"/>
          <w:lang w:eastAsia="es-AR"/>
        </w:rPr>
        <w:t xml:space="preserve"> o de gran tamaño, </w:t>
      </w:r>
      <w:proofErr w:type="spellStart"/>
      <w:r w:rsidRPr="009C615F">
        <w:rPr>
          <w:rFonts w:ascii="Arial" w:eastAsia="Times New Roman" w:hAnsi="Arial" w:cs="Arial"/>
          <w:b/>
          <w:color w:val="666666"/>
          <w:sz w:val="20"/>
          <w:szCs w:val="20"/>
          <w:lang w:eastAsia="es-AR"/>
        </w:rPr>
        <w:t>macroparásitos</w:t>
      </w:r>
      <w:proofErr w:type="spellEnd"/>
      <w:r w:rsidRPr="009C615F">
        <w:rPr>
          <w:rFonts w:ascii="Arial" w:eastAsia="Times New Roman" w:hAnsi="Arial" w:cs="Arial"/>
          <w:b/>
          <w:color w:val="666666"/>
          <w:sz w:val="20"/>
          <w:szCs w:val="20"/>
          <w:lang w:eastAsia="es-AR"/>
        </w:rPr>
        <w:t>, como son los gusanos intestinales redondos o planos (</w:t>
      </w:r>
      <w:proofErr w:type="spellStart"/>
      <w:r w:rsidRPr="009C615F">
        <w:rPr>
          <w:rFonts w:ascii="Arial" w:eastAsia="Times New Roman" w:hAnsi="Arial" w:cs="Arial"/>
          <w:b/>
          <w:color w:val="666666"/>
          <w:sz w:val="20"/>
          <w:szCs w:val="20"/>
          <w:lang w:eastAsia="es-AR"/>
        </w:rPr>
        <w:t>ascaris</w:t>
      </w:r>
      <w:proofErr w:type="spellEnd"/>
      <w:r w:rsidRPr="009C615F">
        <w:rPr>
          <w:rFonts w:ascii="Arial" w:eastAsia="Times New Roman" w:hAnsi="Arial" w:cs="Arial"/>
          <w:b/>
          <w:color w:val="666666"/>
          <w:sz w:val="20"/>
          <w:szCs w:val="20"/>
          <w:lang w:eastAsia="es-AR"/>
        </w:rPr>
        <w:t xml:space="preserve">, tenias, </w:t>
      </w:r>
      <w:proofErr w:type="spellStart"/>
      <w:r w:rsidRPr="009C615F">
        <w:rPr>
          <w:rFonts w:ascii="Arial" w:eastAsia="Times New Roman" w:hAnsi="Arial" w:cs="Arial"/>
          <w:b/>
          <w:color w:val="666666"/>
          <w:sz w:val="20"/>
          <w:szCs w:val="20"/>
          <w:lang w:eastAsia="es-AR"/>
        </w:rPr>
        <w:t>etc</w:t>
      </w:r>
      <w:proofErr w:type="spellEnd"/>
      <w:r w:rsidRPr="009C615F">
        <w:rPr>
          <w:rFonts w:ascii="Arial" w:eastAsia="Times New Roman" w:hAnsi="Arial" w:cs="Arial"/>
          <w:b/>
          <w:color w:val="666666"/>
          <w:sz w:val="20"/>
          <w:szCs w:val="20"/>
          <w:lang w:eastAsia="es-AR"/>
        </w:rPr>
        <w:t>) que pueden alcanzar un gran tamaño. Los parásitos no sólo se encuentran en el intestino, como se piensa generalmente, sino en cualquier parte del cuerpo: en los pulmones, en el hígado, en los músculos, en el estómago, en el cerebro, en la sangre, en la piel y hasta en los ojos.</w:t>
      </w:r>
      <w:r>
        <w:rPr>
          <w:rFonts w:ascii="Arial" w:eastAsia="Times New Roman" w:hAnsi="Arial" w:cs="Arial"/>
          <w:b/>
          <w:color w:val="666666"/>
          <w:sz w:val="20"/>
          <w:szCs w:val="20"/>
          <w:lang w:eastAsia="es-AR"/>
        </w:rPr>
        <w:t xml:space="preserve"> </w:t>
      </w:r>
    </w:p>
    <w:p w:rsidR="00E13CC5" w:rsidRPr="000F5F87" w:rsidRDefault="00E13CC5" w:rsidP="00E13CC5">
      <w:pPr>
        <w:shd w:val="clear" w:color="auto" w:fill="FFFFFF"/>
        <w:spacing w:before="225" w:after="225" w:line="300" w:lineRule="atLeast"/>
        <w:jc w:val="both"/>
        <w:rPr>
          <w:rFonts w:ascii="Arial" w:eastAsia="Times New Roman" w:hAnsi="Arial" w:cs="Arial"/>
          <w:b/>
          <w:color w:val="666666"/>
          <w:sz w:val="20"/>
          <w:szCs w:val="20"/>
          <w:lang w:eastAsia="es-AR"/>
        </w:rPr>
      </w:pPr>
      <w:r w:rsidRPr="000F5F87">
        <w:rPr>
          <w:rFonts w:ascii="Arial" w:eastAsia="Times New Roman" w:hAnsi="Arial" w:cs="Arial"/>
          <w:b/>
          <w:color w:val="666666"/>
          <w:sz w:val="20"/>
          <w:szCs w:val="20"/>
          <w:lang w:eastAsia="es-AR"/>
        </w:rPr>
        <w:t>Durante el tratamiento, sobre todo al principio, es totalmente necesario utilizar enemas de MMS diaria o bastante continua, tam</w:t>
      </w:r>
      <w:r w:rsidR="009C615F">
        <w:rPr>
          <w:rFonts w:ascii="Arial" w:eastAsia="Times New Roman" w:hAnsi="Arial" w:cs="Arial"/>
          <w:b/>
          <w:color w:val="666666"/>
          <w:sz w:val="20"/>
          <w:szCs w:val="20"/>
          <w:lang w:eastAsia="es-AR"/>
        </w:rPr>
        <w:t>bién purga con aceite de ricino</w:t>
      </w:r>
      <w:r w:rsidRPr="000F5F87">
        <w:rPr>
          <w:rFonts w:ascii="Arial" w:eastAsia="Times New Roman" w:hAnsi="Arial" w:cs="Arial"/>
          <w:b/>
          <w:color w:val="666666"/>
          <w:sz w:val="20"/>
          <w:szCs w:val="20"/>
          <w:lang w:eastAsia="es-AR"/>
        </w:rPr>
        <w:t xml:space="preserve">. Este tratamiento está especialmente diseñado para la desparasitación de los grandes parásitos, especialmente los nematodos redondos tales como </w:t>
      </w:r>
      <w:r w:rsidR="00D075F8" w:rsidRPr="000F5F87">
        <w:rPr>
          <w:rFonts w:ascii="Arial" w:eastAsia="Times New Roman" w:hAnsi="Arial" w:cs="Arial"/>
          <w:b/>
          <w:color w:val="666666"/>
          <w:sz w:val="20"/>
          <w:szCs w:val="20"/>
          <w:lang w:eastAsia="es-AR"/>
        </w:rPr>
        <w:t>Áscaris</w:t>
      </w:r>
      <w:r w:rsidRPr="000F5F87">
        <w:rPr>
          <w:rFonts w:ascii="Arial" w:eastAsia="Times New Roman" w:hAnsi="Arial" w:cs="Arial"/>
          <w:b/>
          <w:color w:val="666666"/>
          <w:sz w:val="20"/>
          <w:szCs w:val="20"/>
          <w:lang w:eastAsia="es-AR"/>
        </w:rPr>
        <w:t>. Es eficaz para la mayoría de los nematodos.</w:t>
      </w:r>
    </w:p>
    <w:p w:rsidR="00E13CC5" w:rsidRPr="000F5F87" w:rsidRDefault="00E13CC5" w:rsidP="00E13CC5">
      <w:pPr>
        <w:shd w:val="clear" w:color="auto" w:fill="FFFFFF"/>
        <w:spacing w:before="225" w:after="225" w:line="300" w:lineRule="atLeast"/>
        <w:jc w:val="both"/>
        <w:rPr>
          <w:rFonts w:ascii="Arial" w:eastAsia="Times New Roman" w:hAnsi="Arial" w:cs="Arial"/>
          <w:b/>
          <w:color w:val="666666"/>
          <w:sz w:val="20"/>
          <w:szCs w:val="20"/>
          <w:lang w:eastAsia="es-AR"/>
        </w:rPr>
      </w:pPr>
      <w:r w:rsidRPr="000F5F87">
        <w:rPr>
          <w:rFonts w:ascii="Arial" w:eastAsia="Times New Roman" w:hAnsi="Arial" w:cs="Arial"/>
          <w:b/>
          <w:color w:val="666666"/>
          <w:sz w:val="20"/>
          <w:szCs w:val="20"/>
          <w:lang w:eastAsia="es-AR"/>
        </w:rPr>
        <w:t> </w:t>
      </w:r>
    </w:p>
    <w:p w:rsidR="00601352" w:rsidRPr="00601352" w:rsidRDefault="008A0F81" w:rsidP="00601352">
      <w:pPr>
        <w:pStyle w:val="Heading2"/>
        <w:jc w:val="both"/>
        <w:rPr>
          <w:rFonts w:ascii="BebasNeueRegular" w:eastAsia="Times New Roman" w:hAnsi="BebasNeueRegular" w:cs="Arial"/>
          <w:caps/>
          <w:color w:val="444444"/>
          <w:sz w:val="39"/>
          <w:szCs w:val="39"/>
          <w:lang w:val="es-ES" w:eastAsia="es-MX"/>
        </w:rPr>
      </w:pPr>
      <w:r w:rsidRPr="000F5F87">
        <w:rPr>
          <w:rFonts w:ascii="Arial" w:eastAsia="Times New Roman" w:hAnsi="Arial" w:cs="Arial"/>
          <w:b/>
          <w:color w:val="666666"/>
          <w:sz w:val="20"/>
          <w:szCs w:val="20"/>
          <w:lang w:eastAsia="es-AR"/>
        </w:rPr>
        <w:t xml:space="preserve"> </w:t>
      </w:r>
      <w:r w:rsidR="00601352" w:rsidRPr="00601352">
        <w:rPr>
          <w:rFonts w:ascii="BebasNeueRegular" w:eastAsia="Times New Roman" w:hAnsi="BebasNeueRegular" w:cs="Arial"/>
          <w:caps/>
          <w:color w:val="444444"/>
          <w:sz w:val="39"/>
          <w:szCs w:val="39"/>
          <w:lang w:val="es-ES" w:eastAsia="es-MX"/>
        </w:rPr>
        <w:t>Día 1:</w:t>
      </w:r>
    </w:p>
    <w:p w:rsidR="00601352" w:rsidRDefault="00601352" w:rsidP="00601352">
      <w:p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t xml:space="preserve">- </w:t>
      </w:r>
      <w:proofErr w:type="spellStart"/>
      <w:r w:rsidRPr="00601352">
        <w:rPr>
          <w:rFonts w:ascii="Trebuchet MS" w:eastAsia="Times New Roman" w:hAnsi="Trebuchet MS" w:cs="Arial"/>
          <w:color w:val="666666"/>
          <w:sz w:val="20"/>
          <w:szCs w:val="20"/>
          <w:lang w:val="es-ES" w:eastAsia="es-MX"/>
        </w:rPr>
        <w:t>Pamoato</w:t>
      </w:r>
      <w:proofErr w:type="spellEnd"/>
      <w:r w:rsidRPr="00601352">
        <w:rPr>
          <w:rFonts w:ascii="Trebuchet MS" w:eastAsia="Times New Roman" w:hAnsi="Trebuchet MS" w:cs="Arial"/>
          <w:color w:val="666666"/>
          <w:sz w:val="20"/>
          <w:szCs w:val="20"/>
          <w:lang w:val="es-ES" w:eastAsia="es-MX"/>
        </w:rPr>
        <w:t xml:space="preserve"> de </w:t>
      </w:r>
      <w:proofErr w:type="spellStart"/>
      <w:r w:rsidRPr="00601352">
        <w:rPr>
          <w:rFonts w:ascii="Trebuchet MS" w:eastAsia="Times New Roman" w:hAnsi="Trebuchet MS" w:cs="Arial"/>
          <w:color w:val="666666"/>
          <w:sz w:val="20"/>
          <w:szCs w:val="20"/>
          <w:lang w:val="es-ES" w:eastAsia="es-MX"/>
        </w:rPr>
        <w:t>Pirantel</w:t>
      </w:r>
      <w:proofErr w:type="spellEnd"/>
      <w:r w:rsidRPr="00601352">
        <w:rPr>
          <w:rFonts w:ascii="Trebuchet MS" w:eastAsia="Times New Roman" w:hAnsi="Trebuchet MS" w:cs="Arial"/>
          <w:color w:val="666666"/>
          <w:sz w:val="20"/>
          <w:szCs w:val="20"/>
          <w:lang w:val="es-ES" w:eastAsia="es-MX"/>
        </w:rPr>
        <w:t xml:space="preserve"> (dosis única mañana):</w:t>
      </w:r>
    </w:p>
    <w:p w:rsidR="00601352" w:rsidRPr="00601352" w:rsidRDefault="00601352" w:rsidP="00601352">
      <w:p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t xml:space="preserve">(El </w:t>
      </w:r>
      <w:proofErr w:type="spellStart"/>
      <w:r w:rsidRPr="00601352">
        <w:rPr>
          <w:rFonts w:ascii="Trebuchet MS" w:eastAsia="Times New Roman" w:hAnsi="Trebuchet MS" w:cs="Arial"/>
          <w:color w:val="666666"/>
          <w:sz w:val="20"/>
          <w:szCs w:val="20"/>
          <w:lang w:val="es-ES" w:eastAsia="es-MX"/>
        </w:rPr>
        <w:t>Pamoato</w:t>
      </w:r>
      <w:proofErr w:type="spellEnd"/>
      <w:r w:rsidRPr="00601352">
        <w:rPr>
          <w:rFonts w:ascii="Trebuchet MS" w:eastAsia="Times New Roman" w:hAnsi="Trebuchet MS" w:cs="Arial"/>
          <w:color w:val="666666"/>
          <w:sz w:val="20"/>
          <w:szCs w:val="20"/>
          <w:lang w:val="es-ES" w:eastAsia="es-MX"/>
        </w:rPr>
        <w:t xml:space="preserve"> de </w:t>
      </w:r>
      <w:proofErr w:type="spellStart"/>
      <w:r w:rsidRPr="00601352">
        <w:rPr>
          <w:rFonts w:ascii="Trebuchet MS" w:eastAsia="Times New Roman" w:hAnsi="Trebuchet MS" w:cs="Arial"/>
          <w:color w:val="666666"/>
          <w:sz w:val="20"/>
          <w:szCs w:val="20"/>
          <w:lang w:val="es-ES" w:eastAsia="es-MX"/>
        </w:rPr>
        <w:t>Pirantel</w:t>
      </w:r>
      <w:proofErr w:type="spellEnd"/>
      <w:r w:rsidRPr="00601352">
        <w:rPr>
          <w:rFonts w:ascii="Trebuchet MS" w:eastAsia="Times New Roman" w:hAnsi="Trebuchet MS" w:cs="Arial"/>
          <w:color w:val="666666"/>
          <w:sz w:val="20"/>
          <w:szCs w:val="20"/>
          <w:lang w:val="es-ES" w:eastAsia="es-MX"/>
        </w:rPr>
        <w:t xml:space="preserve"> es un antihelmíntico de amplio espectro, que actúa haciendo que un bloqueo neuromuscular producir parálisis espástica del parásito y su posterior expulsión por la acción de la perístasis intestinal sin producir excitación de los parásitos, o de fomentar su migración. Es incompatible con el uso de la </w:t>
      </w:r>
      <w:proofErr w:type="spellStart"/>
      <w:r w:rsidRPr="00601352">
        <w:rPr>
          <w:rFonts w:ascii="Trebuchet MS" w:eastAsia="Times New Roman" w:hAnsi="Trebuchet MS" w:cs="Arial"/>
          <w:color w:val="666666"/>
          <w:sz w:val="20"/>
          <w:szCs w:val="20"/>
          <w:lang w:val="es-ES" w:eastAsia="es-MX"/>
        </w:rPr>
        <w:t>piperazina</w:t>
      </w:r>
      <w:proofErr w:type="spellEnd"/>
      <w:r w:rsidRPr="00601352">
        <w:rPr>
          <w:rFonts w:ascii="Trebuchet MS" w:eastAsia="Times New Roman" w:hAnsi="Trebuchet MS" w:cs="Arial"/>
          <w:color w:val="666666"/>
          <w:sz w:val="20"/>
          <w:szCs w:val="20"/>
          <w:lang w:val="es-ES" w:eastAsia="es-MX"/>
        </w:rPr>
        <w:t xml:space="preserve">, una sustancia que se encuentra </w:t>
      </w:r>
      <w:r w:rsidRPr="00601352">
        <w:rPr>
          <w:rFonts w:ascii="Trebuchet MS" w:eastAsia="Times New Roman" w:hAnsi="Trebuchet MS" w:cs="Arial"/>
          <w:color w:val="666666"/>
          <w:sz w:val="20"/>
          <w:szCs w:val="20"/>
          <w:lang w:val="es-ES" w:eastAsia="es-MX"/>
        </w:rPr>
        <w:lastRenderedPageBreak/>
        <w:t>naturalmente en las semillas de calabaza o los antiparasitarios que contienen esta sustancia en su formulación, ya se neutralizan entre sí).</w:t>
      </w:r>
      <w:r>
        <w:rPr>
          <w:rFonts w:ascii="Trebuchet MS" w:eastAsia="Times New Roman" w:hAnsi="Trebuchet MS" w:cs="Arial"/>
          <w:color w:val="666666"/>
          <w:sz w:val="20"/>
          <w:szCs w:val="20"/>
          <w:lang w:val="es-ES" w:eastAsia="es-MX"/>
        </w:rPr>
        <w:t xml:space="preserve"> </w:t>
      </w:r>
    </w:p>
    <w:p w:rsidR="00601352" w:rsidRPr="00601352" w:rsidRDefault="00601352" w:rsidP="00601352">
      <w:pPr>
        <w:numPr>
          <w:ilvl w:val="0"/>
          <w:numId w:val="13"/>
        </w:num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t>10 mg/kg, administrados en una única toma junto con algún líquido.</w:t>
      </w:r>
    </w:p>
    <w:p w:rsidR="00601352" w:rsidRPr="00601352" w:rsidRDefault="00601352" w:rsidP="00601352">
      <w:pPr>
        <w:numPr>
          <w:ilvl w:val="0"/>
          <w:numId w:val="13"/>
        </w:num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t xml:space="preserve">En el caso de presentarse en forma líquida, una cucharadita de 5ml contienen 250 </w:t>
      </w:r>
      <w:proofErr w:type="spellStart"/>
      <w:r w:rsidRPr="00601352">
        <w:rPr>
          <w:rFonts w:ascii="Trebuchet MS" w:eastAsia="Times New Roman" w:hAnsi="Trebuchet MS" w:cs="Arial"/>
          <w:color w:val="666666"/>
          <w:sz w:val="20"/>
          <w:szCs w:val="20"/>
          <w:lang w:val="es-ES" w:eastAsia="es-MX"/>
        </w:rPr>
        <w:t>mgr</w:t>
      </w:r>
      <w:proofErr w:type="spellEnd"/>
      <w:r w:rsidRPr="00601352">
        <w:rPr>
          <w:rFonts w:ascii="Trebuchet MS" w:eastAsia="Times New Roman" w:hAnsi="Trebuchet MS" w:cs="Arial"/>
          <w:color w:val="666666"/>
          <w:sz w:val="20"/>
          <w:szCs w:val="20"/>
          <w:lang w:val="es-ES" w:eastAsia="es-MX"/>
        </w:rPr>
        <w:t xml:space="preserve"> (para 60 kg tres cucharaditas de 5ml).</w:t>
      </w:r>
    </w:p>
    <w:p w:rsidR="00601352" w:rsidRPr="00601352" w:rsidRDefault="00601352" w:rsidP="00601352">
      <w:pPr>
        <w:numPr>
          <w:ilvl w:val="0"/>
          <w:numId w:val="13"/>
        </w:num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t>En forma de comprimidos tomar 3 pastillas para 60 Kg.</w:t>
      </w:r>
    </w:p>
    <w:p w:rsidR="00601352" w:rsidRDefault="00601352" w:rsidP="00601352">
      <w:p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t>- Tierra de diatomeas (dos dosis):</w:t>
      </w:r>
    </w:p>
    <w:p w:rsidR="00601352" w:rsidRPr="00601352" w:rsidRDefault="00601352" w:rsidP="00601352">
      <w:p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t>(La tierra de diatomeas es un, compuesto no tóxico inerte, que contiene una serie de minerales tales como manganeso, magnesio, hierro, titanio, silicatos de calcio y otros. Tierra de manera apropiada los esqueletos de las diatomeas microscópicas se vuelven afiladas agujas de sílice, lesivos de los parásitos, hongos, levaduras, gusanos y amebas. Estas agujas son inofensivas para los seres humanos y otros animales de sangre caliente).</w:t>
      </w:r>
      <w:r>
        <w:rPr>
          <w:rFonts w:ascii="Trebuchet MS" w:eastAsia="Times New Roman" w:hAnsi="Trebuchet MS" w:cs="Arial"/>
          <w:color w:val="666666"/>
          <w:sz w:val="20"/>
          <w:szCs w:val="20"/>
          <w:lang w:val="es-ES" w:eastAsia="es-MX"/>
        </w:rPr>
        <w:t xml:space="preserve"> </w:t>
      </w:r>
    </w:p>
    <w:p w:rsidR="00601352" w:rsidRPr="00601352" w:rsidRDefault="00601352" w:rsidP="00601352">
      <w:pPr>
        <w:numPr>
          <w:ilvl w:val="0"/>
          <w:numId w:val="14"/>
        </w:num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t xml:space="preserve">Una cucharadita de postre dos veces al día con las comidas, preferentemente </w:t>
      </w:r>
      <w:proofErr w:type="spellStart"/>
      <w:r w:rsidRPr="00601352">
        <w:rPr>
          <w:rFonts w:ascii="Trebuchet MS" w:eastAsia="Times New Roman" w:hAnsi="Trebuchet MS" w:cs="Arial"/>
          <w:color w:val="666666"/>
          <w:sz w:val="20"/>
          <w:szCs w:val="20"/>
          <w:lang w:val="es-ES" w:eastAsia="es-MX"/>
        </w:rPr>
        <w:t>liquidos</w:t>
      </w:r>
      <w:proofErr w:type="spellEnd"/>
      <w:r w:rsidRPr="00601352">
        <w:rPr>
          <w:rFonts w:ascii="Trebuchet MS" w:eastAsia="Times New Roman" w:hAnsi="Trebuchet MS" w:cs="Arial"/>
          <w:color w:val="666666"/>
          <w:sz w:val="20"/>
          <w:szCs w:val="20"/>
          <w:lang w:val="es-ES" w:eastAsia="es-MX"/>
        </w:rPr>
        <w:t>. Mañana y tarde.</w:t>
      </w:r>
    </w:p>
    <w:p w:rsidR="00601352" w:rsidRPr="00601352" w:rsidRDefault="00601352" w:rsidP="00601352">
      <w:p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t> </w:t>
      </w:r>
    </w:p>
    <w:p w:rsidR="00601352" w:rsidRPr="00601352" w:rsidRDefault="00601352" w:rsidP="00601352">
      <w:pPr>
        <w:spacing w:before="300" w:after="150" w:line="390" w:lineRule="atLeast"/>
        <w:jc w:val="both"/>
        <w:outlineLvl w:val="1"/>
        <w:rPr>
          <w:rFonts w:ascii="BebasNeueRegular" w:eastAsia="Times New Roman" w:hAnsi="BebasNeueRegular" w:cs="Arial"/>
          <w:caps/>
          <w:color w:val="444444"/>
          <w:sz w:val="39"/>
          <w:szCs w:val="39"/>
          <w:lang w:val="es-ES" w:eastAsia="es-MX"/>
        </w:rPr>
      </w:pPr>
      <w:r w:rsidRPr="00601352">
        <w:rPr>
          <w:rFonts w:ascii="BebasNeueRegular" w:eastAsia="Times New Roman" w:hAnsi="BebasNeueRegular" w:cs="Arial"/>
          <w:caps/>
          <w:color w:val="444444"/>
          <w:sz w:val="39"/>
          <w:szCs w:val="39"/>
          <w:lang w:val="es-ES" w:eastAsia="es-MX"/>
        </w:rPr>
        <w:t>Día 2:</w:t>
      </w:r>
    </w:p>
    <w:p w:rsidR="00601352" w:rsidRDefault="00601352" w:rsidP="00601352">
      <w:p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br/>
        <w:t xml:space="preserve">- </w:t>
      </w:r>
      <w:proofErr w:type="spellStart"/>
      <w:r w:rsidRPr="00601352">
        <w:rPr>
          <w:rFonts w:ascii="Trebuchet MS" w:eastAsia="Times New Roman" w:hAnsi="Trebuchet MS" w:cs="Arial"/>
          <w:color w:val="666666"/>
          <w:sz w:val="20"/>
          <w:szCs w:val="20"/>
          <w:lang w:val="es-ES" w:eastAsia="es-MX"/>
        </w:rPr>
        <w:t>Mebendazol</w:t>
      </w:r>
      <w:proofErr w:type="spellEnd"/>
      <w:r w:rsidRPr="00601352">
        <w:rPr>
          <w:rFonts w:ascii="Trebuchet MS" w:eastAsia="Times New Roman" w:hAnsi="Trebuchet MS" w:cs="Arial"/>
          <w:color w:val="666666"/>
          <w:sz w:val="20"/>
          <w:szCs w:val="20"/>
          <w:lang w:val="es-ES" w:eastAsia="es-MX"/>
        </w:rPr>
        <w:t>  (dos dosis):</w:t>
      </w:r>
    </w:p>
    <w:p w:rsidR="00601352" w:rsidRPr="00601352" w:rsidRDefault="00601352" w:rsidP="00601352">
      <w:p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t>(</w:t>
      </w:r>
      <w:proofErr w:type="spellStart"/>
      <w:r w:rsidRPr="00601352">
        <w:rPr>
          <w:rFonts w:ascii="Trebuchet MS" w:eastAsia="Times New Roman" w:hAnsi="Trebuchet MS" w:cs="Arial"/>
          <w:color w:val="666666"/>
          <w:sz w:val="20"/>
          <w:szCs w:val="20"/>
          <w:lang w:val="es-ES" w:eastAsia="es-MX"/>
        </w:rPr>
        <w:t>Mebendazol</w:t>
      </w:r>
      <w:proofErr w:type="spellEnd"/>
      <w:r w:rsidRPr="00601352">
        <w:rPr>
          <w:rFonts w:ascii="Trebuchet MS" w:eastAsia="Times New Roman" w:hAnsi="Trebuchet MS" w:cs="Arial"/>
          <w:color w:val="666666"/>
          <w:sz w:val="20"/>
          <w:szCs w:val="20"/>
          <w:lang w:val="es-ES" w:eastAsia="es-MX"/>
        </w:rPr>
        <w:t xml:space="preserve"> es un fármaco utilizado en el tratamiento de enfermedades causadas por helmintos (parásitos del tracto gastrointestinal). Este medicamento evita que el parásito del uso de la glucosa, causando una disminución de la energía y la muerte del parásito).</w:t>
      </w:r>
      <w:r>
        <w:rPr>
          <w:rFonts w:ascii="Trebuchet MS" w:eastAsia="Times New Roman" w:hAnsi="Trebuchet MS" w:cs="Arial"/>
          <w:color w:val="666666"/>
          <w:sz w:val="20"/>
          <w:szCs w:val="20"/>
          <w:lang w:val="es-ES" w:eastAsia="es-MX"/>
        </w:rPr>
        <w:t xml:space="preserve"> </w:t>
      </w:r>
    </w:p>
    <w:p w:rsidR="00601352" w:rsidRPr="00601352" w:rsidRDefault="00601352" w:rsidP="00601352">
      <w:pPr>
        <w:numPr>
          <w:ilvl w:val="0"/>
          <w:numId w:val="15"/>
        </w:num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t>100 mg cada doce horas.</w:t>
      </w:r>
    </w:p>
    <w:p w:rsidR="00601352" w:rsidRPr="00601352" w:rsidRDefault="00601352" w:rsidP="00601352">
      <w:pPr>
        <w:numPr>
          <w:ilvl w:val="0"/>
          <w:numId w:val="15"/>
        </w:num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t>Una pastilla por la mañana y una por la noche.</w:t>
      </w:r>
    </w:p>
    <w:p w:rsidR="00601352" w:rsidRPr="00601352" w:rsidRDefault="00601352" w:rsidP="00601352">
      <w:p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t>- Tierras de diatomeas (dos dosis):</w:t>
      </w:r>
    </w:p>
    <w:p w:rsidR="00601352" w:rsidRPr="00601352" w:rsidRDefault="00601352" w:rsidP="00601352">
      <w:pPr>
        <w:numPr>
          <w:ilvl w:val="0"/>
          <w:numId w:val="16"/>
        </w:num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t xml:space="preserve">Una cucharadita de postre dos veces al día con las comidas, preferentemente </w:t>
      </w:r>
      <w:proofErr w:type="spellStart"/>
      <w:r w:rsidRPr="00601352">
        <w:rPr>
          <w:rFonts w:ascii="Trebuchet MS" w:eastAsia="Times New Roman" w:hAnsi="Trebuchet MS" w:cs="Arial"/>
          <w:color w:val="666666"/>
          <w:sz w:val="20"/>
          <w:szCs w:val="20"/>
          <w:lang w:val="es-ES" w:eastAsia="es-MX"/>
        </w:rPr>
        <w:t>liquidos</w:t>
      </w:r>
      <w:proofErr w:type="spellEnd"/>
      <w:r w:rsidRPr="00601352">
        <w:rPr>
          <w:rFonts w:ascii="Trebuchet MS" w:eastAsia="Times New Roman" w:hAnsi="Trebuchet MS" w:cs="Arial"/>
          <w:color w:val="666666"/>
          <w:sz w:val="20"/>
          <w:szCs w:val="20"/>
          <w:lang w:val="es-ES" w:eastAsia="es-MX"/>
        </w:rPr>
        <w:t>. Mañana y tarde.</w:t>
      </w:r>
    </w:p>
    <w:p w:rsidR="00601352" w:rsidRDefault="00601352" w:rsidP="00601352">
      <w:p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Pr>
          <w:rFonts w:ascii="Trebuchet MS" w:eastAsia="Times New Roman" w:hAnsi="Trebuchet MS" w:cs="Arial"/>
          <w:color w:val="666666"/>
          <w:sz w:val="20"/>
          <w:szCs w:val="20"/>
          <w:lang w:val="es-ES" w:eastAsia="es-MX"/>
        </w:rPr>
        <w:t xml:space="preserve">- Enema con MMS. </w:t>
      </w:r>
    </w:p>
    <w:p w:rsidR="00601352" w:rsidRPr="00601352" w:rsidRDefault="00601352" w:rsidP="00601352">
      <w:p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t xml:space="preserve">(El enema es una de las partes esenciales en este tratamiento. Los parásitos producen una </w:t>
      </w:r>
      <w:proofErr w:type="spellStart"/>
      <w:r w:rsidRPr="00601352">
        <w:rPr>
          <w:rFonts w:ascii="Trebuchet MS" w:eastAsia="Times New Roman" w:hAnsi="Trebuchet MS" w:cs="Arial"/>
          <w:color w:val="666666"/>
          <w:sz w:val="20"/>
          <w:szCs w:val="20"/>
          <w:lang w:val="es-ES" w:eastAsia="es-MX"/>
        </w:rPr>
        <w:t>biopelícula</w:t>
      </w:r>
      <w:proofErr w:type="spellEnd"/>
      <w:r w:rsidRPr="00601352">
        <w:rPr>
          <w:rFonts w:ascii="Trebuchet MS" w:eastAsia="Times New Roman" w:hAnsi="Trebuchet MS" w:cs="Arial"/>
          <w:color w:val="666666"/>
          <w:sz w:val="20"/>
          <w:szCs w:val="20"/>
          <w:lang w:val="es-ES" w:eastAsia="es-MX"/>
        </w:rPr>
        <w:t xml:space="preserve"> o moco en el intestino, donde pueden esconderse para evitar ser atacado por un medicamento, de ahí la importancia de enemas con MMS. MMS es capaz de deshacer esta capa </w:t>
      </w:r>
      <w:r w:rsidRPr="00601352">
        <w:rPr>
          <w:rFonts w:ascii="Trebuchet MS" w:eastAsia="Times New Roman" w:hAnsi="Trebuchet MS" w:cs="Arial"/>
          <w:color w:val="666666"/>
          <w:sz w:val="20"/>
          <w:szCs w:val="20"/>
          <w:lang w:val="es-ES" w:eastAsia="es-MX"/>
        </w:rPr>
        <w:lastRenderedPageBreak/>
        <w:t>también la destrucción de los huevos y las larvas que de acogida. La cantidad correcta de usar es de entre 12 y 20 gotas de MMS activado o entre 4 y 7ml de CDS en 2 litros de agua tibia. Usted puede aumentar gradualmente la dosis de acuerdo a la aceptación del cuerpo. Lo más importante es mantener el líquido en el mayor tiempo posible (10 a 12 minutos, si es posible).</w:t>
      </w:r>
    </w:p>
    <w:p w:rsidR="00601352" w:rsidRPr="00601352" w:rsidRDefault="00601352" w:rsidP="00601352">
      <w:pPr>
        <w:spacing w:before="300" w:after="150" w:line="390" w:lineRule="atLeast"/>
        <w:jc w:val="both"/>
        <w:outlineLvl w:val="1"/>
        <w:rPr>
          <w:rFonts w:ascii="BebasNeueRegular" w:eastAsia="Times New Roman" w:hAnsi="BebasNeueRegular" w:cs="Arial"/>
          <w:caps/>
          <w:color w:val="444444"/>
          <w:sz w:val="39"/>
          <w:szCs w:val="39"/>
          <w:lang w:val="es-ES" w:eastAsia="es-MX"/>
        </w:rPr>
      </w:pPr>
      <w:r w:rsidRPr="00601352">
        <w:rPr>
          <w:rFonts w:ascii="BebasNeueRegular" w:eastAsia="Times New Roman" w:hAnsi="BebasNeueRegular" w:cs="Arial"/>
          <w:caps/>
          <w:color w:val="444444"/>
          <w:sz w:val="39"/>
          <w:szCs w:val="39"/>
          <w:lang w:val="es-ES" w:eastAsia="es-MX"/>
        </w:rPr>
        <w:t>Día 3:</w:t>
      </w:r>
    </w:p>
    <w:p w:rsidR="00601352" w:rsidRDefault="00601352" w:rsidP="00601352">
      <w:p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br/>
        <w:t>- Aceite de Ricino, dos cucharadas soperas  (</w:t>
      </w:r>
      <w:proofErr w:type="spellStart"/>
      <w:r w:rsidRPr="00601352">
        <w:rPr>
          <w:rFonts w:ascii="Trebuchet MS" w:eastAsia="Times New Roman" w:hAnsi="Trebuchet MS" w:cs="Arial"/>
          <w:color w:val="666666"/>
          <w:sz w:val="20"/>
          <w:szCs w:val="20"/>
          <w:lang w:val="es-ES" w:eastAsia="es-MX"/>
        </w:rPr>
        <w:t>desaborizado</w:t>
      </w:r>
      <w:proofErr w:type="spellEnd"/>
      <w:r w:rsidRPr="00601352">
        <w:rPr>
          <w:rFonts w:ascii="Trebuchet MS" w:eastAsia="Times New Roman" w:hAnsi="Trebuchet MS" w:cs="Arial"/>
          <w:color w:val="666666"/>
          <w:sz w:val="20"/>
          <w:szCs w:val="20"/>
          <w:lang w:val="es-ES" w:eastAsia="es-MX"/>
        </w:rPr>
        <w:t xml:space="preserve"> de farmacia) en ayunas.</w:t>
      </w:r>
    </w:p>
    <w:p w:rsidR="00601352" w:rsidRDefault="00601352" w:rsidP="00601352">
      <w:p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t xml:space="preserve">(El aceite de ricino se extrae de la semilla de una planta como la higuera, llamada </w:t>
      </w:r>
      <w:proofErr w:type="spellStart"/>
      <w:r w:rsidRPr="00601352">
        <w:rPr>
          <w:rFonts w:ascii="Trebuchet MS" w:eastAsia="Times New Roman" w:hAnsi="Trebuchet MS" w:cs="Arial"/>
          <w:color w:val="666666"/>
          <w:sz w:val="20"/>
          <w:szCs w:val="20"/>
          <w:lang w:val="es-ES" w:eastAsia="es-MX"/>
        </w:rPr>
        <w:t>Ricinus</w:t>
      </w:r>
      <w:proofErr w:type="spellEnd"/>
      <w:r w:rsidRPr="00601352">
        <w:rPr>
          <w:rFonts w:ascii="Trebuchet MS" w:eastAsia="Times New Roman" w:hAnsi="Trebuchet MS" w:cs="Arial"/>
          <w:color w:val="666666"/>
          <w:sz w:val="20"/>
          <w:szCs w:val="20"/>
          <w:lang w:val="es-ES" w:eastAsia="es-MX"/>
        </w:rPr>
        <w:t xml:space="preserve"> </w:t>
      </w:r>
      <w:proofErr w:type="spellStart"/>
      <w:r w:rsidRPr="00601352">
        <w:rPr>
          <w:rFonts w:ascii="Trebuchet MS" w:eastAsia="Times New Roman" w:hAnsi="Trebuchet MS" w:cs="Arial"/>
          <w:color w:val="666666"/>
          <w:sz w:val="20"/>
          <w:szCs w:val="20"/>
          <w:lang w:val="es-ES" w:eastAsia="es-MX"/>
        </w:rPr>
        <w:t>communis</w:t>
      </w:r>
      <w:proofErr w:type="spellEnd"/>
      <w:r w:rsidRPr="00601352">
        <w:rPr>
          <w:rFonts w:ascii="Trebuchet MS" w:eastAsia="Times New Roman" w:hAnsi="Trebuchet MS" w:cs="Arial"/>
          <w:color w:val="666666"/>
          <w:sz w:val="20"/>
          <w:szCs w:val="20"/>
          <w:lang w:val="es-ES" w:eastAsia="es-MX"/>
        </w:rPr>
        <w:t xml:space="preserve"> ("Higuera del Diablo").Sus semillas contienen entre el aceite de 50-80%, que a su vez tiene un alto contenido de ácido </w:t>
      </w:r>
      <w:proofErr w:type="spellStart"/>
      <w:r w:rsidRPr="00601352">
        <w:rPr>
          <w:rFonts w:ascii="Trebuchet MS" w:eastAsia="Times New Roman" w:hAnsi="Trebuchet MS" w:cs="Arial"/>
          <w:color w:val="666666"/>
          <w:sz w:val="20"/>
          <w:szCs w:val="20"/>
          <w:lang w:val="es-ES" w:eastAsia="es-MX"/>
        </w:rPr>
        <w:t>ricinoleico</w:t>
      </w:r>
      <w:proofErr w:type="spellEnd"/>
      <w:r w:rsidRPr="00601352">
        <w:rPr>
          <w:rFonts w:ascii="Trebuchet MS" w:eastAsia="Times New Roman" w:hAnsi="Trebuchet MS" w:cs="Arial"/>
          <w:color w:val="666666"/>
          <w:sz w:val="20"/>
          <w:szCs w:val="20"/>
          <w:lang w:val="es-ES" w:eastAsia="es-MX"/>
        </w:rPr>
        <w:t>, que tiene excelente propiedades laxantes y purgantes. Una vez que el tratamiento se inicia con plantas y medicinas, parálisis espástica puede ocurrir en algunos parásitos y si hay muchos juntos pueden formar un "nudo" de gusanos y causar obstrucción intestinal. De ahí la importancia del uso de aceite de ricino).</w:t>
      </w:r>
    </w:p>
    <w:p w:rsidR="00601352" w:rsidRPr="00601352" w:rsidRDefault="00601352" w:rsidP="00601352">
      <w:p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br/>
        <w:t xml:space="preserve">- </w:t>
      </w:r>
      <w:proofErr w:type="spellStart"/>
      <w:r w:rsidRPr="00601352">
        <w:rPr>
          <w:rFonts w:ascii="Trebuchet MS" w:eastAsia="Times New Roman" w:hAnsi="Trebuchet MS" w:cs="Arial"/>
          <w:color w:val="666666"/>
          <w:sz w:val="20"/>
          <w:szCs w:val="20"/>
          <w:lang w:val="es-ES" w:eastAsia="es-MX"/>
        </w:rPr>
        <w:t>Mebendazol</w:t>
      </w:r>
      <w:proofErr w:type="spellEnd"/>
      <w:r w:rsidRPr="00601352">
        <w:rPr>
          <w:rFonts w:ascii="Trebuchet MS" w:eastAsia="Times New Roman" w:hAnsi="Trebuchet MS" w:cs="Arial"/>
          <w:color w:val="666666"/>
          <w:sz w:val="20"/>
          <w:szCs w:val="20"/>
          <w:lang w:val="es-ES" w:eastAsia="es-MX"/>
        </w:rPr>
        <w:t xml:space="preserve"> (dos dosis):</w:t>
      </w:r>
    </w:p>
    <w:p w:rsidR="00601352" w:rsidRPr="00601352" w:rsidRDefault="00601352" w:rsidP="00601352">
      <w:pPr>
        <w:numPr>
          <w:ilvl w:val="0"/>
          <w:numId w:val="17"/>
        </w:num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t>100 mg cada doce horas.</w:t>
      </w:r>
    </w:p>
    <w:p w:rsidR="00601352" w:rsidRPr="00601352" w:rsidRDefault="00601352" w:rsidP="00601352">
      <w:pPr>
        <w:numPr>
          <w:ilvl w:val="0"/>
          <w:numId w:val="17"/>
        </w:num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t>Una pastilla por la mañana y una por la noche.</w:t>
      </w:r>
    </w:p>
    <w:p w:rsidR="00601352" w:rsidRPr="00601352" w:rsidRDefault="00601352" w:rsidP="00601352">
      <w:p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t>- Tierras de diatomeas  (dos dosis):</w:t>
      </w:r>
    </w:p>
    <w:p w:rsidR="00601352" w:rsidRPr="00601352" w:rsidRDefault="00601352" w:rsidP="00601352">
      <w:pPr>
        <w:numPr>
          <w:ilvl w:val="0"/>
          <w:numId w:val="18"/>
        </w:num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t xml:space="preserve">Una cucharadita de postre dos veces al día con las comidas, preferentemente </w:t>
      </w:r>
      <w:proofErr w:type="spellStart"/>
      <w:r w:rsidRPr="00601352">
        <w:rPr>
          <w:rFonts w:ascii="Trebuchet MS" w:eastAsia="Times New Roman" w:hAnsi="Trebuchet MS" w:cs="Arial"/>
          <w:color w:val="666666"/>
          <w:sz w:val="20"/>
          <w:szCs w:val="20"/>
          <w:lang w:val="es-ES" w:eastAsia="es-MX"/>
        </w:rPr>
        <w:t>liquidos</w:t>
      </w:r>
      <w:proofErr w:type="spellEnd"/>
      <w:r w:rsidRPr="00601352">
        <w:rPr>
          <w:rFonts w:ascii="Trebuchet MS" w:eastAsia="Times New Roman" w:hAnsi="Trebuchet MS" w:cs="Arial"/>
          <w:color w:val="666666"/>
          <w:sz w:val="20"/>
          <w:szCs w:val="20"/>
          <w:lang w:val="es-ES" w:eastAsia="es-MX"/>
        </w:rPr>
        <w:t>. Mañana y tarde.</w:t>
      </w:r>
    </w:p>
    <w:p w:rsidR="00601352" w:rsidRPr="00601352" w:rsidRDefault="00601352" w:rsidP="00601352">
      <w:p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t>- Enema.</w:t>
      </w:r>
    </w:p>
    <w:p w:rsidR="00601352" w:rsidRPr="00601352" w:rsidRDefault="00601352" w:rsidP="00601352">
      <w:pPr>
        <w:spacing w:before="300" w:after="150" w:line="390" w:lineRule="atLeast"/>
        <w:jc w:val="both"/>
        <w:outlineLvl w:val="1"/>
        <w:rPr>
          <w:rFonts w:ascii="BebasNeueRegular" w:eastAsia="Times New Roman" w:hAnsi="BebasNeueRegular" w:cs="Arial"/>
          <w:caps/>
          <w:color w:val="444444"/>
          <w:sz w:val="39"/>
          <w:szCs w:val="39"/>
          <w:lang w:val="es-ES" w:eastAsia="es-MX"/>
        </w:rPr>
      </w:pPr>
      <w:r w:rsidRPr="00601352">
        <w:rPr>
          <w:rFonts w:ascii="BebasNeueRegular" w:eastAsia="Times New Roman" w:hAnsi="BebasNeueRegular" w:cs="Arial"/>
          <w:caps/>
          <w:color w:val="444444"/>
          <w:sz w:val="39"/>
          <w:szCs w:val="39"/>
          <w:lang w:val="es-ES" w:eastAsia="es-MX"/>
        </w:rPr>
        <w:t>Día 4:</w:t>
      </w:r>
    </w:p>
    <w:p w:rsidR="00601352" w:rsidRPr="00601352" w:rsidRDefault="00601352" w:rsidP="00601352">
      <w:p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br/>
        <w:t>-</w:t>
      </w:r>
      <w:proofErr w:type="spellStart"/>
      <w:r w:rsidRPr="00601352">
        <w:rPr>
          <w:rFonts w:ascii="Trebuchet MS" w:eastAsia="Times New Roman" w:hAnsi="Trebuchet MS" w:cs="Arial"/>
          <w:color w:val="666666"/>
          <w:sz w:val="20"/>
          <w:szCs w:val="20"/>
          <w:lang w:val="es-ES" w:eastAsia="es-MX"/>
        </w:rPr>
        <w:t>Mebendazol</w:t>
      </w:r>
      <w:proofErr w:type="spellEnd"/>
      <w:r w:rsidRPr="00601352">
        <w:rPr>
          <w:rFonts w:ascii="Trebuchet MS" w:eastAsia="Times New Roman" w:hAnsi="Trebuchet MS" w:cs="Arial"/>
          <w:color w:val="666666"/>
          <w:sz w:val="20"/>
          <w:szCs w:val="20"/>
          <w:lang w:val="es-ES" w:eastAsia="es-MX"/>
        </w:rPr>
        <w:t xml:space="preserve"> (dos dosis):</w:t>
      </w:r>
    </w:p>
    <w:p w:rsidR="00601352" w:rsidRPr="00601352" w:rsidRDefault="00601352" w:rsidP="00601352">
      <w:pPr>
        <w:numPr>
          <w:ilvl w:val="0"/>
          <w:numId w:val="19"/>
        </w:num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t>100 mg cada doce horas.</w:t>
      </w:r>
    </w:p>
    <w:p w:rsidR="00601352" w:rsidRPr="00601352" w:rsidRDefault="00601352" w:rsidP="00601352">
      <w:pPr>
        <w:numPr>
          <w:ilvl w:val="0"/>
          <w:numId w:val="19"/>
        </w:num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t>Una pastilla por la mañana y una por la noche.</w:t>
      </w:r>
    </w:p>
    <w:p w:rsidR="00601352" w:rsidRPr="00601352" w:rsidRDefault="00601352" w:rsidP="00601352">
      <w:p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t>-Tierras de diatomeas (dos dosis):</w:t>
      </w:r>
    </w:p>
    <w:p w:rsidR="00601352" w:rsidRPr="00601352" w:rsidRDefault="00601352" w:rsidP="00601352">
      <w:pPr>
        <w:numPr>
          <w:ilvl w:val="0"/>
          <w:numId w:val="20"/>
        </w:num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t xml:space="preserve">Una cucharadita de postre dos veces al día con las comidas, preferentemente </w:t>
      </w:r>
      <w:proofErr w:type="spellStart"/>
      <w:r w:rsidRPr="00601352">
        <w:rPr>
          <w:rFonts w:ascii="Trebuchet MS" w:eastAsia="Times New Roman" w:hAnsi="Trebuchet MS" w:cs="Arial"/>
          <w:color w:val="666666"/>
          <w:sz w:val="20"/>
          <w:szCs w:val="20"/>
          <w:lang w:val="es-ES" w:eastAsia="es-MX"/>
        </w:rPr>
        <w:t>liquidos</w:t>
      </w:r>
      <w:proofErr w:type="spellEnd"/>
      <w:r w:rsidRPr="00601352">
        <w:rPr>
          <w:rFonts w:ascii="Trebuchet MS" w:eastAsia="Times New Roman" w:hAnsi="Trebuchet MS" w:cs="Arial"/>
          <w:color w:val="666666"/>
          <w:sz w:val="20"/>
          <w:szCs w:val="20"/>
          <w:lang w:val="es-ES" w:eastAsia="es-MX"/>
        </w:rPr>
        <w:t>. Mañana y tarde.</w:t>
      </w:r>
    </w:p>
    <w:p w:rsidR="00601352" w:rsidRPr="00601352" w:rsidRDefault="00601352" w:rsidP="00601352">
      <w:p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lastRenderedPageBreak/>
        <w:t>- Enema.</w:t>
      </w:r>
    </w:p>
    <w:p w:rsidR="00601352" w:rsidRPr="00601352" w:rsidRDefault="00601352" w:rsidP="00601352">
      <w:pPr>
        <w:spacing w:before="300" w:after="150" w:line="390" w:lineRule="atLeast"/>
        <w:jc w:val="both"/>
        <w:outlineLvl w:val="1"/>
        <w:rPr>
          <w:rFonts w:ascii="BebasNeueRegular" w:eastAsia="Times New Roman" w:hAnsi="BebasNeueRegular" w:cs="Arial"/>
          <w:caps/>
          <w:color w:val="444444"/>
          <w:sz w:val="39"/>
          <w:szCs w:val="39"/>
          <w:lang w:val="es-ES" w:eastAsia="es-MX"/>
        </w:rPr>
      </w:pPr>
      <w:r w:rsidRPr="00601352">
        <w:rPr>
          <w:rFonts w:ascii="BebasNeueRegular" w:eastAsia="Times New Roman" w:hAnsi="BebasNeueRegular" w:cs="Arial"/>
          <w:caps/>
          <w:color w:val="444444"/>
          <w:sz w:val="39"/>
          <w:szCs w:val="39"/>
          <w:lang w:val="es-ES" w:eastAsia="es-MX"/>
        </w:rPr>
        <w:t>Día 5:</w:t>
      </w:r>
    </w:p>
    <w:p w:rsidR="00601352" w:rsidRPr="00601352" w:rsidRDefault="00601352" w:rsidP="00601352">
      <w:p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br/>
        <w:t xml:space="preserve">- </w:t>
      </w:r>
      <w:proofErr w:type="spellStart"/>
      <w:r w:rsidRPr="00601352">
        <w:rPr>
          <w:rFonts w:ascii="Trebuchet MS" w:eastAsia="Times New Roman" w:hAnsi="Trebuchet MS" w:cs="Arial"/>
          <w:color w:val="666666"/>
          <w:sz w:val="20"/>
          <w:szCs w:val="20"/>
          <w:lang w:val="es-ES" w:eastAsia="es-MX"/>
        </w:rPr>
        <w:t>Pamoato</w:t>
      </w:r>
      <w:proofErr w:type="spellEnd"/>
      <w:r w:rsidRPr="00601352">
        <w:rPr>
          <w:rFonts w:ascii="Trebuchet MS" w:eastAsia="Times New Roman" w:hAnsi="Trebuchet MS" w:cs="Arial"/>
          <w:color w:val="666666"/>
          <w:sz w:val="20"/>
          <w:szCs w:val="20"/>
          <w:lang w:val="es-ES" w:eastAsia="es-MX"/>
        </w:rPr>
        <w:t xml:space="preserve"> de </w:t>
      </w:r>
      <w:proofErr w:type="spellStart"/>
      <w:r w:rsidRPr="00601352">
        <w:rPr>
          <w:rFonts w:ascii="Trebuchet MS" w:eastAsia="Times New Roman" w:hAnsi="Trebuchet MS" w:cs="Arial"/>
          <w:color w:val="666666"/>
          <w:sz w:val="20"/>
          <w:szCs w:val="20"/>
          <w:lang w:val="es-ES" w:eastAsia="es-MX"/>
        </w:rPr>
        <w:t>pirantel</w:t>
      </w:r>
      <w:proofErr w:type="spellEnd"/>
      <w:r w:rsidRPr="00601352">
        <w:rPr>
          <w:rFonts w:ascii="Trebuchet MS" w:eastAsia="Times New Roman" w:hAnsi="Trebuchet MS" w:cs="Arial"/>
          <w:color w:val="666666"/>
          <w:sz w:val="20"/>
          <w:szCs w:val="20"/>
          <w:lang w:val="es-ES" w:eastAsia="es-MX"/>
        </w:rPr>
        <w:t xml:space="preserve"> (dosis única):</w:t>
      </w:r>
    </w:p>
    <w:p w:rsidR="00601352" w:rsidRPr="00601352" w:rsidRDefault="00601352" w:rsidP="00601352">
      <w:pPr>
        <w:numPr>
          <w:ilvl w:val="0"/>
          <w:numId w:val="21"/>
        </w:num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t>10 mg/kg, administrados en una única toma junto con algún líquido.</w:t>
      </w:r>
    </w:p>
    <w:p w:rsidR="00601352" w:rsidRPr="00601352" w:rsidRDefault="00601352" w:rsidP="00601352">
      <w:pPr>
        <w:numPr>
          <w:ilvl w:val="0"/>
          <w:numId w:val="21"/>
        </w:num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t xml:space="preserve">En el caso de presentarse en forma líquida, una cucharadita de 5ml contienen 250 </w:t>
      </w:r>
      <w:proofErr w:type="spellStart"/>
      <w:r w:rsidRPr="00601352">
        <w:rPr>
          <w:rFonts w:ascii="Trebuchet MS" w:eastAsia="Times New Roman" w:hAnsi="Trebuchet MS" w:cs="Arial"/>
          <w:color w:val="666666"/>
          <w:sz w:val="20"/>
          <w:szCs w:val="20"/>
          <w:lang w:val="es-ES" w:eastAsia="es-MX"/>
        </w:rPr>
        <w:t>mgr</w:t>
      </w:r>
      <w:proofErr w:type="spellEnd"/>
      <w:r w:rsidRPr="00601352">
        <w:rPr>
          <w:rFonts w:ascii="Trebuchet MS" w:eastAsia="Times New Roman" w:hAnsi="Trebuchet MS" w:cs="Arial"/>
          <w:color w:val="666666"/>
          <w:sz w:val="20"/>
          <w:szCs w:val="20"/>
          <w:lang w:val="es-ES" w:eastAsia="es-MX"/>
        </w:rPr>
        <w:t xml:space="preserve"> (para 60 kg tres cucharaditas de 5ml).</w:t>
      </w:r>
    </w:p>
    <w:p w:rsidR="00601352" w:rsidRPr="00601352" w:rsidRDefault="00601352" w:rsidP="00601352">
      <w:pPr>
        <w:numPr>
          <w:ilvl w:val="0"/>
          <w:numId w:val="21"/>
        </w:num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t>En forma de comprimidos tomar 3 pastillas para 60 Kg.</w:t>
      </w:r>
    </w:p>
    <w:p w:rsidR="00601352" w:rsidRPr="00601352" w:rsidRDefault="00601352" w:rsidP="00601352">
      <w:p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t>- Tierras de diatomeas (dos dosis):</w:t>
      </w:r>
    </w:p>
    <w:p w:rsidR="00601352" w:rsidRPr="00601352" w:rsidRDefault="00601352" w:rsidP="00601352">
      <w:pPr>
        <w:numPr>
          <w:ilvl w:val="0"/>
          <w:numId w:val="22"/>
        </w:num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t xml:space="preserve">Una cucharadita de postre dos veces al día con las comidas, preferentemente </w:t>
      </w:r>
      <w:proofErr w:type="spellStart"/>
      <w:r w:rsidRPr="00601352">
        <w:rPr>
          <w:rFonts w:ascii="Trebuchet MS" w:eastAsia="Times New Roman" w:hAnsi="Trebuchet MS" w:cs="Arial"/>
          <w:color w:val="666666"/>
          <w:sz w:val="20"/>
          <w:szCs w:val="20"/>
          <w:lang w:val="es-ES" w:eastAsia="es-MX"/>
        </w:rPr>
        <w:t>liquidos</w:t>
      </w:r>
      <w:proofErr w:type="spellEnd"/>
      <w:r w:rsidRPr="00601352">
        <w:rPr>
          <w:rFonts w:ascii="Trebuchet MS" w:eastAsia="Times New Roman" w:hAnsi="Trebuchet MS" w:cs="Arial"/>
          <w:color w:val="666666"/>
          <w:sz w:val="20"/>
          <w:szCs w:val="20"/>
          <w:lang w:val="es-ES" w:eastAsia="es-MX"/>
        </w:rPr>
        <w:t>. Mañana y tarde.</w:t>
      </w:r>
    </w:p>
    <w:p w:rsidR="00601352" w:rsidRPr="00601352" w:rsidRDefault="00601352" w:rsidP="00601352">
      <w:p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t>- Enema.</w:t>
      </w:r>
    </w:p>
    <w:p w:rsidR="00601352" w:rsidRPr="00601352" w:rsidRDefault="00601352" w:rsidP="00601352">
      <w:pPr>
        <w:spacing w:before="300" w:after="150" w:line="390" w:lineRule="atLeast"/>
        <w:jc w:val="both"/>
        <w:outlineLvl w:val="1"/>
        <w:rPr>
          <w:rFonts w:ascii="BebasNeueRegular" w:eastAsia="Times New Roman" w:hAnsi="BebasNeueRegular" w:cs="Arial"/>
          <w:caps/>
          <w:color w:val="444444"/>
          <w:sz w:val="39"/>
          <w:szCs w:val="39"/>
          <w:lang w:val="es-ES" w:eastAsia="es-MX"/>
        </w:rPr>
      </w:pPr>
      <w:r w:rsidRPr="00601352">
        <w:rPr>
          <w:rFonts w:ascii="BebasNeueRegular" w:eastAsia="Times New Roman" w:hAnsi="BebasNeueRegular" w:cs="Arial"/>
          <w:caps/>
          <w:color w:val="444444"/>
          <w:sz w:val="39"/>
          <w:szCs w:val="39"/>
          <w:lang w:val="es-ES" w:eastAsia="es-MX"/>
        </w:rPr>
        <w:t>Día 6:</w:t>
      </w:r>
    </w:p>
    <w:p w:rsidR="00601352" w:rsidRPr="00601352" w:rsidRDefault="00601352" w:rsidP="00601352">
      <w:p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br/>
        <w:t>- Aceite de Ricino, dos cucharadas soperas  (</w:t>
      </w:r>
      <w:proofErr w:type="spellStart"/>
      <w:r w:rsidRPr="00601352">
        <w:rPr>
          <w:rFonts w:ascii="Trebuchet MS" w:eastAsia="Times New Roman" w:hAnsi="Trebuchet MS" w:cs="Arial"/>
          <w:color w:val="666666"/>
          <w:sz w:val="20"/>
          <w:szCs w:val="20"/>
          <w:lang w:val="es-ES" w:eastAsia="es-MX"/>
        </w:rPr>
        <w:t>desaborizado</w:t>
      </w:r>
      <w:proofErr w:type="spellEnd"/>
      <w:r w:rsidRPr="00601352">
        <w:rPr>
          <w:rFonts w:ascii="Trebuchet MS" w:eastAsia="Times New Roman" w:hAnsi="Trebuchet MS" w:cs="Arial"/>
          <w:color w:val="666666"/>
          <w:sz w:val="20"/>
          <w:szCs w:val="20"/>
          <w:lang w:val="es-ES" w:eastAsia="es-MX"/>
        </w:rPr>
        <w:t xml:space="preserve"> de farmacia) en ayunas.</w:t>
      </w:r>
      <w:r w:rsidRPr="00601352">
        <w:rPr>
          <w:rFonts w:ascii="Trebuchet MS" w:eastAsia="Times New Roman" w:hAnsi="Trebuchet MS" w:cs="Arial"/>
          <w:color w:val="666666"/>
          <w:sz w:val="20"/>
          <w:szCs w:val="20"/>
          <w:lang w:val="es-ES" w:eastAsia="es-MX"/>
        </w:rPr>
        <w:br/>
        <w:t xml:space="preserve">- </w:t>
      </w:r>
      <w:proofErr w:type="spellStart"/>
      <w:r w:rsidRPr="00601352">
        <w:rPr>
          <w:rFonts w:ascii="Trebuchet MS" w:eastAsia="Times New Roman" w:hAnsi="Trebuchet MS" w:cs="Arial"/>
          <w:color w:val="666666"/>
          <w:sz w:val="20"/>
          <w:szCs w:val="20"/>
          <w:lang w:val="es-ES" w:eastAsia="es-MX"/>
        </w:rPr>
        <w:t>Mebendazol</w:t>
      </w:r>
      <w:proofErr w:type="spellEnd"/>
      <w:r w:rsidRPr="00601352">
        <w:rPr>
          <w:rFonts w:ascii="Trebuchet MS" w:eastAsia="Times New Roman" w:hAnsi="Trebuchet MS" w:cs="Arial"/>
          <w:color w:val="666666"/>
          <w:sz w:val="20"/>
          <w:szCs w:val="20"/>
          <w:lang w:val="es-ES" w:eastAsia="es-MX"/>
        </w:rPr>
        <w:t>:</w:t>
      </w:r>
    </w:p>
    <w:p w:rsidR="00601352" w:rsidRPr="00601352" w:rsidRDefault="00601352" w:rsidP="00601352">
      <w:pPr>
        <w:numPr>
          <w:ilvl w:val="0"/>
          <w:numId w:val="23"/>
        </w:num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t>100 mg cada doce horas.</w:t>
      </w:r>
    </w:p>
    <w:p w:rsidR="00601352" w:rsidRPr="00601352" w:rsidRDefault="00601352" w:rsidP="00601352">
      <w:pPr>
        <w:numPr>
          <w:ilvl w:val="0"/>
          <w:numId w:val="23"/>
        </w:num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t>Una pastilla por la mañana y una por la noche.</w:t>
      </w:r>
    </w:p>
    <w:p w:rsidR="00601352" w:rsidRPr="00601352" w:rsidRDefault="00601352" w:rsidP="00601352">
      <w:p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t>- Tierras de diatomeas:</w:t>
      </w:r>
    </w:p>
    <w:p w:rsidR="00601352" w:rsidRPr="00601352" w:rsidRDefault="00601352" w:rsidP="00601352">
      <w:pPr>
        <w:numPr>
          <w:ilvl w:val="0"/>
          <w:numId w:val="24"/>
        </w:num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t xml:space="preserve">Una cucharadita de postre dos veces al día con las comidas, preferentemente </w:t>
      </w:r>
      <w:proofErr w:type="spellStart"/>
      <w:r w:rsidRPr="00601352">
        <w:rPr>
          <w:rFonts w:ascii="Trebuchet MS" w:eastAsia="Times New Roman" w:hAnsi="Trebuchet MS" w:cs="Arial"/>
          <w:color w:val="666666"/>
          <w:sz w:val="20"/>
          <w:szCs w:val="20"/>
          <w:lang w:val="es-ES" w:eastAsia="es-MX"/>
        </w:rPr>
        <w:t>liquidos</w:t>
      </w:r>
      <w:proofErr w:type="spellEnd"/>
      <w:r w:rsidRPr="00601352">
        <w:rPr>
          <w:rFonts w:ascii="Trebuchet MS" w:eastAsia="Times New Roman" w:hAnsi="Trebuchet MS" w:cs="Arial"/>
          <w:color w:val="666666"/>
          <w:sz w:val="20"/>
          <w:szCs w:val="20"/>
          <w:lang w:val="es-ES" w:eastAsia="es-MX"/>
        </w:rPr>
        <w:t>. Mañana y tarde.</w:t>
      </w:r>
    </w:p>
    <w:p w:rsidR="00601352" w:rsidRPr="00601352" w:rsidRDefault="00601352" w:rsidP="00601352">
      <w:p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t>- Aceite de Ricino, dos cucharadas soperas  (</w:t>
      </w:r>
      <w:proofErr w:type="spellStart"/>
      <w:r w:rsidRPr="00601352">
        <w:rPr>
          <w:rFonts w:ascii="Trebuchet MS" w:eastAsia="Times New Roman" w:hAnsi="Trebuchet MS" w:cs="Arial"/>
          <w:color w:val="666666"/>
          <w:sz w:val="20"/>
          <w:szCs w:val="20"/>
          <w:lang w:val="es-ES" w:eastAsia="es-MX"/>
        </w:rPr>
        <w:t>desaborizado</w:t>
      </w:r>
      <w:proofErr w:type="spellEnd"/>
      <w:r w:rsidRPr="00601352">
        <w:rPr>
          <w:rFonts w:ascii="Trebuchet MS" w:eastAsia="Times New Roman" w:hAnsi="Trebuchet MS" w:cs="Arial"/>
          <w:color w:val="666666"/>
          <w:sz w:val="20"/>
          <w:szCs w:val="20"/>
          <w:lang w:val="es-ES" w:eastAsia="es-MX"/>
        </w:rPr>
        <w:t xml:space="preserve"> de farmacia) en ayunas.</w:t>
      </w:r>
      <w:r w:rsidRPr="00601352">
        <w:rPr>
          <w:rFonts w:ascii="Trebuchet MS" w:eastAsia="Times New Roman" w:hAnsi="Trebuchet MS" w:cs="Arial"/>
          <w:color w:val="666666"/>
          <w:sz w:val="20"/>
          <w:szCs w:val="20"/>
          <w:lang w:val="es-ES" w:eastAsia="es-MX"/>
        </w:rPr>
        <w:br/>
        <w:t>- Enema.</w:t>
      </w:r>
    </w:p>
    <w:p w:rsidR="00601352" w:rsidRPr="00601352" w:rsidRDefault="00601352" w:rsidP="00601352">
      <w:pPr>
        <w:spacing w:before="300" w:after="150" w:line="390" w:lineRule="atLeast"/>
        <w:jc w:val="both"/>
        <w:outlineLvl w:val="1"/>
        <w:rPr>
          <w:rFonts w:ascii="BebasNeueRegular" w:eastAsia="Times New Roman" w:hAnsi="BebasNeueRegular" w:cs="Arial"/>
          <w:caps/>
          <w:color w:val="444444"/>
          <w:sz w:val="39"/>
          <w:szCs w:val="39"/>
          <w:lang w:val="es-ES" w:eastAsia="es-MX"/>
        </w:rPr>
      </w:pPr>
      <w:r w:rsidRPr="00601352">
        <w:rPr>
          <w:rFonts w:ascii="BebasNeueRegular" w:eastAsia="Times New Roman" w:hAnsi="BebasNeueRegular" w:cs="Arial"/>
          <w:caps/>
          <w:color w:val="444444"/>
          <w:sz w:val="39"/>
          <w:szCs w:val="39"/>
          <w:lang w:val="es-ES" w:eastAsia="es-MX"/>
        </w:rPr>
        <w:t>Día 7:</w:t>
      </w:r>
    </w:p>
    <w:p w:rsidR="00601352" w:rsidRPr="00601352" w:rsidRDefault="00601352" w:rsidP="00601352">
      <w:p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t xml:space="preserve">- </w:t>
      </w:r>
      <w:proofErr w:type="spellStart"/>
      <w:r w:rsidRPr="00601352">
        <w:rPr>
          <w:rFonts w:ascii="Trebuchet MS" w:eastAsia="Times New Roman" w:hAnsi="Trebuchet MS" w:cs="Arial"/>
          <w:color w:val="666666"/>
          <w:sz w:val="20"/>
          <w:szCs w:val="20"/>
          <w:lang w:val="es-ES" w:eastAsia="es-MX"/>
        </w:rPr>
        <w:t>Mebendazol</w:t>
      </w:r>
      <w:proofErr w:type="spellEnd"/>
      <w:r w:rsidRPr="00601352">
        <w:rPr>
          <w:rFonts w:ascii="Trebuchet MS" w:eastAsia="Times New Roman" w:hAnsi="Trebuchet MS" w:cs="Arial"/>
          <w:color w:val="666666"/>
          <w:sz w:val="20"/>
          <w:szCs w:val="20"/>
          <w:lang w:val="es-ES" w:eastAsia="es-MX"/>
        </w:rPr>
        <w:t>:</w:t>
      </w:r>
    </w:p>
    <w:p w:rsidR="00601352" w:rsidRPr="00601352" w:rsidRDefault="00601352" w:rsidP="00601352">
      <w:pPr>
        <w:numPr>
          <w:ilvl w:val="0"/>
          <w:numId w:val="25"/>
        </w:num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t>100 mg cada doce horas.</w:t>
      </w:r>
    </w:p>
    <w:p w:rsidR="00601352" w:rsidRPr="00601352" w:rsidRDefault="00601352" w:rsidP="00601352">
      <w:pPr>
        <w:numPr>
          <w:ilvl w:val="0"/>
          <w:numId w:val="25"/>
        </w:num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t>Una pastilla por la mañana y una por la noche.</w:t>
      </w:r>
    </w:p>
    <w:p w:rsidR="00601352" w:rsidRPr="00601352" w:rsidRDefault="00601352" w:rsidP="00601352">
      <w:p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lastRenderedPageBreak/>
        <w:t>- Tierras de diatomeas:</w:t>
      </w:r>
    </w:p>
    <w:p w:rsidR="00601352" w:rsidRPr="00601352" w:rsidRDefault="00601352" w:rsidP="00601352">
      <w:pPr>
        <w:numPr>
          <w:ilvl w:val="0"/>
          <w:numId w:val="26"/>
        </w:num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t xml:space="preserve">Una cucharadita de postre dos veces al día con las comidas, preferentemente </w:t>
      </w:r>
      <w:proofErr w:type="spellStart"/>
      <w:r w:rsidRPr="00601352">
        <w:rPr>
          <w:rFonts w:ascii="Trebuchet MS" w:eastAsia="Times New Roman" w:hAnsi="Trebuchet MS" w:cs="Arial"/>
          <w:color w:val="666666"/>
          <w:sz w:val="20"/>
          <w:szCs w:val="20"/>
          <w:lang w:val="es-ES" w:eastAsia="es-MX"/>
        </w:rPr>
        <w:t>liquidos</w:t>
      </w:r>
      <w:proofErr w:type="spellEnd"/>
      <w:r w:rsidRPr="00601352">
        <w:rPr>
          <w:rFonts w:ascii="Trebuchet MS" w:eastAsia="Times New Roman" w:hAnsi="Trebuchet MS" w:cs="Arial"/>
          <w:color w:val="666666"/>
          <w:sz w:val="20"/>
          <w:szCs w:val="20"/>
          <w:lang w:val="es-ES" w:eastAsia="es-MX"/>
        </w:rPr>
        <w:t>. Mañana y tarde.</w:t>
      </w:r>
    </w:p>
    <w:p w:rsidR="00601352" w:rsidRPr="00601352" w:rsidRDefault="00601352" w:rsidP="00601352">
      <w:p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t>- Enema.</w:t>
      </w:r>
    </w:p>
    <w:p w:rsidR="00601352" w:rsidRPr="00601352" w:rsidRDefault="00601352" w:rsidP="00601352">
      <w:pPr>
        <w:spacing w:before="300" w:after="150" w:line="390" w:lineRule="atLeast"/>
        <w:jc w:val="both"/>
        <w:outlineLvl w:val="1"/>
        <w:rPr>
          <w:rFonts w:ascii="BebasNeueRegular" w:eastAsia="Times New Roman" w:hAnsi="BebasNeueRegular" w:cs="Arial"/>
          <w:caps/>
          <w:color w:val="444444"/>
          <w:sz w:val="39"/>
          <w:szCs w:val="39"/>
          <w:lang w:val="es-ES" w:eastAsia="es-MX"/>
        </w:rPr>
      </w:pPr>
      <w:r w:rsidRPr="00601352">
        <w:rPr>
          <w:rFonts w:ascii="BebasNeueRegular" w:eastAsia="Times New Roman" w:hAnsi="BebasNeueRegular" w:cs="Arial"/>
          <w:caps/>
          <w:color w:val="444444"/>
          <w:sz w:val="39"/>
          <w:szCs w:val="39"/>
          <w:lang w:val="es-ES" w:eastAsia="es-MX"/>
        </w:rPr>
        <w:t>Día 8:</w:t>
      </w:r>
    </w:p>
    <w:p w:rsidR="00601352" w:rsidRPr="00601352" w:rsidRDefault="00601352" w:rsidP="00601352">
      <w:p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t xml:space="preserve">- </w:t>
      </w:r>
      <w:proofErr w:type="spellStart"/>
      <w:r w:rsidRPr="00601352">
        <w:rPr>
          <w:rFonts w:ascii="Trebuchet MS" w:eastAsia="Times New Roman" w:hAnsi="Trebuchet MS" w:cs="Arial"/>
          <w:color w:val="666666"/>
          <w:sz w:val="20"/>
          <w:szCs w:val="20"/>
          <w:lang w:val="es-ES" w:eastAsia="es-MX"/>
        </w:rPr>
        <w:t>Mebendazol</w:t>
      </w:r>
      <w:proofErr w:type="spellEnd"/>
    </w:p>
    <w:p w:rsidR="00601352" w:rsidRPr="00601352" w:rsidRDefault="00601352" w:rsidP="00601352">
      <w:pPr>
        <w:numPr>
          <w:ilvl w:val="0"/>
          <w:numId w:val="27"/>
        </w:num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t>100 mg cada doce horas.</w:t>
      </w:r>
    </w:p>
    <w:p w:rsidR="00601352" w:rsidRPr="00601352" w:rsidRDefault="00601352" w:rsidP="00601352">
      <w:pPr>
        <w:numPr>
          <w:ilvl w:val="0"/>
          <w:numId w:val="27"/>
        </w:num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t>Una pastilla por la mañana y una por la noche.</w:t>
      </w:r>
    </w:p>
    <w:p w:rsidR="00601352" w:rsidRPr="00601352" w:rsidRDefault="00601352" w:rsidP="00601352">
      <w:p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t>- Tierras de diatomeas</w:t>
      </w:r>
    </w:p>
    <w:p w:rsidR="00601352" w:rsidRPr="00601352" w:rsidRDefault="00601352" w:rsidP="00601352">
      <w:pPr>
        <w:numPr>
          <w:ilvl w:val="0"/>
          <w:numId w:val="28"/>
        </w:num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t xml:space="preserve">Una cucharadita de postre dos veces al día con las comidas, preferentemente </w:t>
      </w:r>
      <w:proofErr w:type="spellStart"/>
      <w:r w:rsidRPr="00601352">
        <w:rPr>
          <w:rFonts w:ascii="Trebuchet MS" w:eastAsia="Times New Roman" w:hAnsi="Trebuchet MS" w:cs="Arial"/>
          <w:color w:val="666666"/>
          <w:sz w:val="20"/>
          <w:szCs w:val="20"/>
          <w:lang w:val="es-ES" w:eastAsia="es-MX"/>
        </w:rPr>
        <w:t>liquidos</w:t>
      </w:r>
      <w:proofErr w:type="spellEnd"/>
      <w:r w:rsidRPr="00601352">
        <w:rPr>
          <w:rFonts w:ascii="Trebuchet MS" w:eastAsia="Times New Roman" w:hAnsi="Trebuchet MS" w:cs="Arial"/>
          <w:color w:val="666666"/>
          <w:sz w:val="20"/>
          <w:szCs w:val="20"/>
          <w:lang w:val="es-ES" w:eastAsia="es-MX"/>
        </w:rPr>
        <w:t>. Mañana y tarde.</w:t>
      </w:r>
    </w:p>
    <w:p w:rsidR="00601352" w:rsidRPr="00601352" w:rsidRDefault="00601352" w:rsidP="00601352">
      <w:p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t>- Enema.</w:t>
      </w:r>
    </w:p>
    <w:p w:rsidR="00601352" w:rsidRPr="00601352" w:rsidRDefault="00601352" w:rsidP="00601352">
      <w:pPr>
        <w:spacing w:before="300" w:after="150" w:line="390" w:lineRule="atLeast"/>
        <w:jc w:val="both"/>
        <w:outlineLvl w:val="1"/>
        <w:rPr>
          <w:rFonts w:ascii="BebasNeueRegular" w:eastAsia="Times New Roman" w:hAnsi="BebasNeueRegular" w:cs="Arial"/>
          <w:caps/>
          <w:color w:val="444444"/>
          <w:sz w:val="39"/>
          <w:szCs w:val="39"/>
          <w:lang w:val="es-ES" w:eastAsia="es-MX"/>
        </w:rPr>
      </w:pPr>
      <w:r w:rsidRPr="00601352">
        <w:rPr>
          <w:rFonts w:ascii="BebasNeueRegular" w:eastAsia="Times New Roman" w:hAnsi="BebasNeueRegular" w:cs="Arial"/>
          <w:caps/>
          <w:color w:val="444444"/>
          <w:sz w:val="39"/>
          <w:szCs w:val="39"/>
          <w:lang w:val="es-ES" w:eastAsia="es-MX"/>
        </w:rPr>
        <w:t>Día 9 al 18 (Primer mes):</w:t>
      </w:r>
    </w:p>
    <w:p w:rsidR="00601352" w:rsidRPr="00601352" w:rsidRDefault="00601352" w:rsidP="00601352">
      <w:p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t>- Aceite de Ricino, dos cucharadas soperas  (</w:t>
      </w:r>
      <w:proofErr w:type="spellStart"/>
      <w:r w:rsidRPr="00601352">
        <w:rPr>
          <w:rFonts w:ascii="Trebuchet MS" w:eastAsia="Times New Roman" w:hAnsi="Trebuchet MS" w:cs="Arial"/>
          <w:color w:val="666666"/>
          <w:sz w:val="20"/>
          <w:szCs w:val="20"/>
          <w:lang w:val="es-ES" w:eastAsia="es-MX"/>
        </w:rPr>
        <w:t>desaborizado</w:t>
      </w:r>
      <w:proofErr w:type="spellEnd"/>
      <w:r w:rsidRPr="00601352">
        <w:rPr>
          <w:rFonts w:ascii="Trebuchet MS" w:eastAsia="Times New Roman" w:hAnsi="Trebuchet MS" w:cs="Arial"/>
          <w:color w:val="666666"/>
          <w:sz w:val="20"/>
          <w:szCs w:val="20"/>
          <w:lang w:val="es-ES" w:eastAsia="es-MX"/>
        </w:rPr>
        <w:t xml:space="preserve"> de farmacia) en ayunas. Se deberá repetir en función de la necesidad de cada persona.</w:t>
      </w:r>
      <w:r w:rsidRPr="00601352">
        <w:rPr>
          <w:rFonts w:ascii="Trebuchet MS" w:eastAsia="Times New Roman" w:hAnsi="Trebuchet MS" w:cs="Arial"/>
          <w:color w:val="666666"/>
          <w:sz w:val="20"/>
          <w:szCs w:val="20"/>
          <w:lang w:val="es-ES" w:eastAsia="es-MX"/>
        </w:rPr>
        <w:br/>
        <w:t>- Tierra de diatomeas:</w:t>
      </w:r>
    </w:p>
    <w:p w:rsidR="00601352" w:rsidRPr="00601352" w:rsidRDefault="00601352" w:rsidP="00601352">
      <w:pPr>
        <w:numPr>
          <w:ilvl w:val="0"/>
          <w:numId w:val="29"/>
        </w:num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t xml:space="preserve">Una cucharadita de postre dos veces al día con las comidas, preferentemente </w:t>
      </w:r>
      <w:proofErr w:type="spellStart"/>
      <w:r w:rsidRPr="00601352">
        <w:rPr>
          <w:rFonts w:ascii="Trebuchet MS" w:eastAsia="Times New Roman" w:hAnsi="Trebuchet MS" w:cs="Arial"/>
          <w:color w:val="666666"/>
          <w:sz w:val="20"/>
          <w:szCs w:val="20"/>
          <w:lang w:val="es-ES" w:eastAsia="es-MX"/>
        </w:rPr>
        <w:t>liquidos</w:t>
      </w:r>
      <w:proofErr w:type="spellEnd"/>
      <w:r w:rsidRPr="00601352">
        <w:rPr>
          <w:rFonts w:ascii="Trebuchet MS" w:eastAsia="Times New Roman" w:hAnsi="Trebuchet MS" w:cs="Arial"/>
          <w:color w:val="666666"/>
          <w:sz w:val="20"/>
          <w:szCs w:val="20"/>
          <w:lang w:val="es-ES" w:eastAsia="es-MX"/>
        </w:rPr>
        <w:t>. Mañana y tarde.</w:t>
      </w:r>
    </w:p>
    <w:p w:rsidR="00601352" w:rsidRDefault="00601352" w:rsidP="00601352">
      <w:p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t xml:space="preserve">- Infusión de </w:t>
      </w:r>
      <w:proofErr w:type="spellStart"/>
      <w:r w:rsidRPr="00601352">
        <w:rPr>
          <w:rFonts w:ascii="Trebuchet MS" w:eastAsia="Times New Roman" w:hAnsi="Trebuchet MS" w:cs="Arial"/>
          <w:color w:val="666666"/>
          <w:sz w:val="20"/>
          <w:szCs w:val="20"/>
          <w:lang w:val="es-ES" w:eastAsia="es-MX"/>
        </w:rPr>
        <w:t>Neem</w:t>
      </w:r>
      <w:proofErr w:type="spellEnd"/>
      <w:r w:rsidRPr="00601352">
        <w:rPr>
          <w:rFonts w:ascii="Trebuchet MS" w:eastAsia="Times New Roman" w:hAnsi="Trebuchet MS" w:cs="Arial"/>
          <w:color w:val="666666"/>
          <w:sz w:val="20"/>
          <w:szCs w:val="20"/>
          <w:lang w:val="es-ES" w:eastAsia="es-MX"/>
        </w:rPr>
        <w:t xml:space="preserve"> (</w:t>
      </w:r>
      <w:proofErr w:type="spellStart"/>
      <w:r w:rsidRPr="00601352">
        <w:rPr>
          <w:rFonts w:ascii="Trebuchet MS" w:eastAsia="Times New Roman" w:hAnsi="Trebuchet MS" w:cs="Arial"/>
          <w:color w:val="666666"/>
          <w:sz w:val="20"/>
          <w:szCs w:val="20"/>
          <w:lang w:val="es-ES" w:eastAsia="es-MX"/>
        </w:rPr>
        <w:t>Azadirachta</w:t>
      </w:r>
      <w:proofErr w:type="spellEnd"/>
      <w:r w:rsidRPr="00601352">
        <w:rPr>
          <w:rFonts w:ascii="Trebuchet MS" w:eastAsia="Times New Roman" w:hAnsi="Trebuchet MS" w:cs="Arial"/>
          <w:color w:val="666666"/>
          <w:sz w:val="20"/>
          <w:szCs w:val="20"/>
          <w:lang w:val="es-ES" w:eastAsia="es-MX"/>
        </w:rPr>
        <w:t xml:space="preserve"> Índica) (9 días)</w:t>
      </w:r>
    </w:p>
    <w:p w:rsidR="00601352" w:rsidRPr="00601352" w:rsidRDefault="00601352" w:rsidP="00601352">
      <w:p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t xml:space="preserve">(Las propiedades curativas y medicinales del </w:t>
      </w:r>
      <w:proofErr w:type="spellStart"/>
      <w:r w:rsidRPr="00601352">
        <w:rPr>
          <w:rFonts w:ascii="Trebuchet MS" w:eastAsia="Times New Roman" w:hAnsi="Trebuchet MS" w:cs="Arial"/>
          <w:color w:val="666666"/>
          <w:sz w:val="20"/>
          <w:szCs w:val="20"/>
          <w:lang w:val="es-ES" w:eastAsia="es-MX"/>
        </w:rPr>
        <w:t>Neem</w:t>
      </w:r>
      <w:proofErr w:type="spellEnd"/>
      <w:r w:rsidRPr="00601352">
        <w:rPr>
          <w:rFonts w:ascii="Trebuchet MS" w:eastAsia="Times New Roman" w:hAnsi="Trebuchet MS" w:cs="Arial"/>
          <w:color w:val="666666"/>
          <w:sz w:val="20"/>
          <w:szCs w:val="20"/>
          <w:lang w:val="es-ES" w:eastAsia="es-MX"/>
        </w:rPr>
        <w:t xml:space="preserve"> han sido explotadas desde la antigüedad en la medicina hindú. Incluso hoy en día los hindúes que viven en zonas rurales llaman el árbol de </w:t>
      </w:r>
      <w:proofErr w:type="spellStart"/>
      <w:r w:rsidRPr="00601352">
        <w:rPr>
          <w:rFonts w:ascii="Trebuchet MS" w:eastAsia="Times New Roman" w:hAnsi="Trebuchet MS" w:cs="Arial"/>
          <w:color w:val="666666"/>
          <w:sz w:val="20"/>
          <w:szCs w:val="20"/>
          <w:lang w:val="es-ES" w:eastAsia="es-MX"/>
        </w:rPr>
        <w:t>Neem</w:t>
      </w:r>
      <w:proofErr w:type="spellEnd"/>
      <w:r w:rsidRPr="00601352">
        <w:rPr>
          <w:rFonts w:ascii="Trebuchet MS" w:eastAsia="Times New Roman" w:hAnsi="Trebuchet MS" w:cs="Arial"/>
          <w:color w:val="666666"/>
          <w:sz w:val="20"/>
          <w:szCs w:val="20"/>
          <w:lang w:val="es-ES" w:eastAsia="es-MX"/>
        </w:rPr>
        <w:t xml:space="preserve"> "Farmacia del Pueblo" por su capacidad para aliviar muchas enfermedades. </w:t>
      </w:r>
      <w:proofErr w:type="spellStart"/>
      <w:r w:rsidRPr="00601352">
        <w:rPr>
          <w:rFonts w:ascii="Trebuchet MS" w:eastAsia="Times New Roman" w:hAnsi="Trebuchet MS" w:cs="Arial"/>
          <w:color w:val="666666"/>
          <w:sz w:val="20"/>
          <w:szCs w:val="20"/>
          <w:lang w:val="es-ES" w:eastAsia="es-MX"/>
        </w:rPr>
        <w:t>Neem</w:t>
      </w:r>
      <w:proofErr w:type="spellEnd"/>
      <w:r w:rsidRPr="00601352">
        <w:rPr>
          <w:rFonts w:ascii="Trebuchet MS" w:eastAsia="Times New Roman" w:hAnsi="Trebuchet MS" w:cs="Arial"/>
          <w:color w:val="666666"/>
          <w:sz w:val="20"/>
          <w:szCs w:val="20"/>
          <w:lang w:val="es-ES" w:eastAsia="es-MX"/>
        </w:rPr>
        <w:t xml:space="preserve"> se ha utilizado para combatir todas las formas de parásitos del cuerpo, parásitos externos y parásitos internos por igual. Hervir cuatro hojas de </w:t>
      </w:r>
      <w:proofErr w:type="spellStart"/>
      <w:r w:rsidRPr="00601352">
        <w:rPr>
          <w:rFonts w:ascii="Trebuchet MS" w:eastAsia="Times New Roman" w:hAnsi="Trebuchet MS" w:cs="Arial"/>
          <w:color w:val="666666"/>
          <w:sz w:val="20"/>
          <w:szCs w:val="20"/>
          <w:lang w:val="es-ES" w:eastAsia="es-MX"/>
        </w:rPr>
        <w:t>Neem</w:t>
      </w:r>
      <w:proofErr w:type="spellEnd"/>
      <w:r w:rsidRPr="00601352">
        <w:rPr>
          <w:rFonts w:ascii="Trebuchet MS" w:eastAsia="Times New Roman" w:hAnsi="Trebuchet MS" w:cs="Arial"/>
          <w:color w:val="666666"/>
          <w:sz w:val="20"/>
          <w:szCs w:val="20"/>
          <w:lang w:val="es-ES" w:eastAsia="es-MX"/>
        </w:rPr>
        <w:t xml:space="preserve">  en 1 litro de agua durante 5 minutos).</w:t>
      </w:r>
      <w:r>
        <w:rPr>
          <w:rFonts w:ascii="Trebuchet MS" w:eastAsia="Times New Roman" w:hAnsi="Trebuchet MS" w:cs="Arial"/>
          <w:color w:val="666666"/>
          <w:sz w:val="20"/>
          <w:szCs w:val="20"/>
          <w:lang w:val="es-ES" w:eastAsia="es-MX"/>
        </w:rPr>
        <w:t xml:space="preserve"> </w:t>
      </w:r>
    </w:p>
    <w:p w:rsidR="00601352" w:rsidRPr="00601352" w:rsidRDefault="00601352" w:rsidP="00601352">
      <w:pPr>
        <w:numPr>
          <w:ilvl w:val="0"/>
          <w:numId w:val="30"/>
        </w:num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t xml:space="preserve">Tres cucharaditas rasas de </w:t>
      </w:r>
      <w:proofErr w:type="spellStart"/>
      <w:r w:rsidRPr="00601352">
        <w:rPr>
          <w:rFonts w:ascii="Trebuchet MS" w:eastAsia="Times New Roman" w:hAnsi="Trebuchet MS" w:cs="Arial"/>
          <w:color w:val="666666"/>
          <w:sz w:val="20"/>
          <w:szCs w:val="20"/>
          <w:lang w:val="es-ES" w:eastAsia="es-MX"/>
        </w:rPr>
        <w:t>te</w:t>
      </w:r>
      <w:proofErr w:type="spellEnd"/>
      <w:r w:rsidRPr="00601352">
        <w:rPr>
          <w:rFonts w:ascii="Trebuchet MS" w:eastAsia="Times New Roman" w:hAnsi="Trebuchet MS" w:cs="Arial"/>
          <w:color w:val="666666"/>
          <w:sz w:val="20"/>
          <w:szCs w:val="20"/>
          <w:lang w:val="es-ES" w:eastAsia="es-MX"/>
        </w:rPr>
        <w:t xml:space="preserve"> en un litro de agua. Hervir durante 5 minutos e ir tomando durante todo el día.</w:t>
      </w:r>
    </w:p>
    <w:p w:rsidR="00601352" w:rsidRPr="00601352" w:rsidRDefault="00601352" w:rsidP="00601352">
      <w:p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t>- Enemas de la manera más continuada posible.</w:t>
      </w:r>
    </w:p>
    <w:p w:rsidR="00601352" w:rsidRPr="00601352" w:rsidRDefault="00601352" w:rsidP="00601352">
      <w:pPr>
        <w:spacing w:before="300" w:after="150" w:line="390" w:lineRule="atLeast"/>
        <w:jc w:val="both"/>
        <w:outlineLvl w:val="1"/>
        <w:rPr>
          <w:rFonts w:ascii="BebasNeueRegular" w:eastAsia="Times New Roman" w:hAnsi="BebasNeueRegular" w:cs="Arial"/>
          <w:caps/>
          <w:color w:val="444444"/>
          <w:sz w:val="39"/>
          <w:szCs w:val="39"/>
          <w:lang w:val="es-ES" w:eastAsia="es-MX"/>
        </w:rPr>
      </w:pPr>
      <w:r w:rsidRPr="00601352">
        <w:rPr>
          <w:rFonts w:ascii="BebasNeueRegular" w:eastAsia="Times New Roman" w:hAnsi="BebasNeueRegular" w:cs="Arial"/>
          <w:caps/>
          <w:color w:val="444444"/>
          <w:sz w:val="39"/>
          <w:szCs w:val="39"/>
          <w:lang w:val="es-ES" w:eastAsia="es-MX"/>
        </w:rPr>
        <w:lastRenderedPageBreak/>
        <w:t>Día 9 al 18 (Segundo mes):</w:t>
      </w:r>
    </w:p>
    <w:p w:rsidR="00601352" w:rsidRPr="00601352" w:rsidRDefault="00601352" w:rsidP="00601352">
      <w:p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br/>
        <w:t>- Aceite de Ricino, dos cucharadas soperas  (</w:t>
      </w:r>
      <w:proofErr w:type="spellStart"/>
      <w:r w:rsidRPr="00601352">
        <w:rPr>
          <w:rFonts w:ascii="Trebuchet MS" w:eastAsia="Times New Roman" w:hAnsi="Trebuchet MS" w:cs="Arial"/>
          <w:color w:val="666666"/>
          <w:sz w:val="20"/>
          <w:szCs w:val="20"/>
          <w:lang w:val="es-ES" w:eastAsia="es-MX"/>
        </w:rPr>
        <w:t>desaborizado</w:t>
      </w:r>
      <w:proofErr w:type="spellEnd"/>
      <w:r w:rsidRPr="00601352">
        <w:rPr>
          <w:rFonts w:ascii="Trebuchet MS" w:eastAsia="Times New Roman" w:hAnsi="Trebuchet MS" w:cs="Arial"/>
          <w:color w:val="666666"/>
          <w:sz w:val="20"/>
          <w:szCs w:val="20"/>
          <w:lang w:val="es-ES" w:eastAsia="es-MX"/>
        </w:rPr>
        <w:t xml:space="preserve"> de farmacia) en ayunas. Se deberá repetir en función de la necesidad de cada persona.</w:t>
      </w:r>
      <w:r w:rsidRPr="00601352">
        <w:rPr>
          <w:rFonts w:ascii="Trebuchet MS" w:eastAsia="Times New Roman" w:hAnsi="Trebuchet MS" w:cs="Arial"/>
          <w:color w:val="666666"/>
          <w:sz w:val="20"/>
          <w:szCs w:val="20"/>
          <w:lang w:val="es-ES" w:eastAsia="es-MX"/>
        </w:rPr>
        <w:br/>
        <w:t>-Tierra de diatomeas</w:t>
      </w:r>
    </w:p>
    <w:p w:rsidR="00601352" w:rsidRPr="00601352" w:rsidRDefault="00601352" w:rsidP="00601352">
      <w:pPr>
        <w:numPr>
          <w:ilvl w:val="0"/>
          <w:numId w:val="31"/>
        </w:num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t xml:space="preserve">Una cucharadita de postre dos veces al día con las comidas, preferentemente </w:t>
      </w:r>
      <w:proofErr w:type="spellStart"/>
      <w:r w:rsidRPr="00601352">
        <w:rPr>
          <w:rFonts w:ascii="Trebuchet MS" w:eastAsia="Times New Roman" w:hAnsi="Trebuchet MS" w:cs="Arial"/>
          <w:color w:val="666666"/>
          <w:sz w:val="20"/>
          <w:szCs w:val="20"/>
          <w:lang w:val="es-ES" w:eastAsia="es-MX"/>
        </w:rPr>
        <w:t>liquidos</w:t>
      </w:r>
      <w:proofErr w:type="spellEnd"/>
      <w:r w:rsidRPr="00601352">
        <w:rPr>
          <w:rFonts w:ascii="Trebuchet MS" w:eastAsia="Times New Roman" w:hAnsi="Trebuchet MS" w:cs="Arial"/>
          <w:color w:val="666666"/>
          <w:sz w:val="20"/>
          <w:szCs w:val="20"/>
          <w:lang w:val="es-ES" w:eastAsia="es-MX"/>
        </w:rPr>
        <w:t>. Mañana y tarde.</w:t>
      </w:r>
    </w:p>
    <w:p w:rsidR="00601352" w:rsidRPr="00601352" w:rsidRDefault="00601352" w:rsidP="00601352">
      <w:p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t>- Infusión de Epazote  (</w:t>
      </w:r>
      <w:proofErr w:type="spellStart"/>
      <w:r w:rsidRPr="00601352">
        <w:rPr>
          <w:rFonts w:ascii="Trebuchet MS" w:eastAsia="Times New Roman" w:hAnsi="Trebuchet MS" w:cs="Arial"/>
          <w:color w:val="666666"/>
          <w:sz w:val="20"/>
          <w:szCs w:val="20"/>
          <w:lang w:val="es-ES" w:eastAsia="es-MX"/>
        </w:rPr>
        <w:t>Chenopodium</w:t>
      </w:r>
      <w:proofErr w:type="spellEnd"/>
      <w:r w:rsidRPr="00601352">
        <w:rPr>
          <w:rFonts w:ascii="Trebuchet MS" w:eastAsia="Times New Roman" w:hAnsi="Trebuchet MS" w:cs="Arial"/>
          <w:color w:val="666666"/>
          <w:sz w:val="20"/>
          <w:szCs w:val="20"/>
          <w:lang w:val="es-ES" w:eastAsia="es-MX"/>
        </w:rPr>
        <w:t xml:space="preserve"> </w:t>
      </w:r>
      <w:proofErr w:type="spellStart"/>
      <w:r w:rsidRPr="00601352">
        <w:rPr>
          <w:rFonts w:ascii="Trebuchet MS" w:eastAsia="Times New Roman" w:hAnsi="Trebuchet MS" w:cs="Arial"/>
          <w:color w:val="666666"/>
          <w:sz w:val="20"/>
          <w:szCs w:val="20"/>
          <w:lang w:val="es-ES" w:eastAsia="es-MX"/>
        </w:rPr>
        <w:t>Ambrosioides</w:t>
      </w:r>
      <w:proofErr w:type="spellEnd"/>
      <w:r w:rsidRPr="00601352">
        <w:rPr>
          <w:rFonts w:ascii="Trebuchet MS" w:eastAsia="Times New Roman" w:hAnsi="Trebuchet MS" w:cs="Arial"/>
          <w:color w:val="666666"/>
          <w:sz w:val="20"/>
          <w:szCs w:val="20"/>
          <w:lang w:val="es-ES" w:eastAsia="es-MX"/>
        </w:rPr>
        <w:t>)   (3 días)</w:t>
      </w:r>
    </w:p>
    <w:p w:rsidR="00601352" w:rsidRPr="00601352" w:rsidRDefault="00601352" w:rsidP="00601352">
      <w:pPr>
        <w:numPr>
          <w:ilvl w:val="0"/>
          <w:numId w:val="32"/>
        </w:num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t>Hervir 1 o 2 cucharadas de hojas para 1 litro de agua durante 10 minutos, dejar reposar y colar. Beber 1 taza en ayuno durante 3 días seguidos</w:t>
      </w:r>
    </w:p>
    <w:p w:rsidR="00601352" w:rsidRPr="00601352" w:rsidRDefault="00601352" w:rsidP="00601352">
      <w:p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t xml:space="preserve">- El resto de los </w:t>
      </w:r>
      <w:proofErr w:type="spellStart"/>
      <w:r w:rsidRPr="00601352">
        <w:rPr>
          <w:rFonts w:ascii="Trebuchet MS" w:eastAsia="Times New Roman" w:hAnsi="Trebuchet MS" w:cs="Arial"/>
          <w:color w:val="666666"/>
          <w:sz w:val="20"/>
          <w:szCs w:val="20"/>
          <w:lang w:val="es-ES" w:eastAsia="es-MX"/>
        </w:rPr>
        <w:t>dias</w:t>
      </w:r>
      <w:proofErr w:type="spellEnd"/>
      <w:r w:rsidRPr="00601352">
        <w:rPr>
          <w:rFonts w:ascii="Trebuchet MS" w:eastAsia="Times New Roman" w:hAnsi="Trebuchet MS" w:cs="Arial"/>
          <w:color w:val="666666"/>
          <w:sz w:val="20"/>
          <w:szCs w:val="20"/>
          <w:lang w:val="es-ES" w:eastAsia="es-MX"/>
        </w:rPr>
        <w:t xml:space="preserve"> en ayunas tomar el gel de Aloe Vera con zumo o agua.</w:t>
      </w:r>
      <w:r w:rsidRPr="00601352">
        <w:rPr>
          <w:rFonts w:ascii="Trebuchet MS" w:eastAsia="Times New Roman" w:hAnsi="Trebuchet MS" w:cs="Arial"/>
          <w:color w:val="666666"/>
          <w:sz w:val="20"/>
          <w:szCs w:val="20"/>
          <w:lang w:val="es-ES" w:eastAsia="es-MX"/>
        </w:rPr>
        <w:br/>
        <w:t>- Enemas de la manera más continuada posible.</w:t>
      </w:r>
    </w:p>
    <w:p w:rsidR="00601352" w:rsidRPr="00601352" w:rsidRDefault="00601352" w:rsidP="00601352">
      <w:pPr>
        <w:spacing w:before="300" w:after="150" w:line="390" w:lineRule="atLeast"/>
        <w:jc w:val="both"/>
        <w:outlineLvl w:val="1"/>
        <w:rPr>
          <w:rFonts w:ascii="BebasNeueRegular" w:eastAsia="Times New Roman" w:hAnsi="BebasNeueRegular" w:cs="Arial"/>
          <w:caps/>
          <w:color w:val="444444"/>
          <w:sz w:val="39"/>
          <w:szCs w:val="39"/>
          <w:lang w:val="es-ES" w:eastAsia="es-MX"/>
        </w:rPr>
      </w:pPr>
      <w:r w:rsidRPr="00601352">
        <w:rPr>
          <w:rFonts w:ascii="BebasNeueRegular" w:eastAsia="Times New Roman" w:hAnsi="BebasNeueRegular" w:cs="Arial"/>
          <w:caps/>
          <w:color w:val="444444"/>
          <w:sz w:val="39"/>
          <w:szCs w:val="39"/>
          <w:lang w:val="es-ES" w:eastAsia="es-MX"/>
        </w:rPr>
        <w:t>Día 9 al 18 (Tercer mes):</w:t>
      </w:r>
    </w:p>
    <w:p w:rsidR="00601352" w:rsidRPr="00601352" w:rsidRDefault="00601352" w:rsidP="00601352">
      <w:p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br/>
        <w:t>- Aceite de Ricino, dos cucharadas soperas  (</w:t>
      </w:r>
      <w:proofErr w:type="spellStart"/>
      <w:r w:rsidRPr="00601352">
        <w:rPr>
          <w:rFonts w:ascii="Trebuchet MS" w:eastAsia="Times New Roman" w:hAnsi="Trebuchet MS" w:cs="Arial"/>
          <w:color w:val="666666"/>
          <w:sz w:val="20"/>
          <w:szCs w:val="20"/>
          <w:lang w:val="es-ES" w:eastAsia="es-MX"/>
        </w:rPr>
        <w:t>desaborizado</w:t>
      </w:r>
      <w:proofErr w:type="spellEnd"/>
      <w:r w:rsidRPr="00601352">
        <w:rPr>
          <w:rFonts w:ascii="Trebuchet MS" w:eastAsia="Times New Roman" w:hAnsi="Trebuchet MS" w:cs="Arial"/>
          <w:color w:val="666666"/>
          <w:sz w:val="20"/>
          <w:szCs w:val="20"/>
          <w:lang w:val="es-ES" w:eastAsia="es-MX"/>
        </w:rPr>
        <w:t xml:space="preserve"> de farmacia) en ayunas. Se deberán repetir en función de la necesidad de cada persona.</w:t>
      </w:r>
      <w:r w:rsidRPr="00601352">
        <w:rPr>
          <w:rFonts w:ascii="Trebuchet MS" w:eastAsia="Times New Roman" w:hAnsi="Trebuchet MS" w:cs="Arial"/>
          <w:color w:val="666666"/>
          <w:sz w:val="20"/>
          <w:szCs w:val="20"/>
          <w:lang w:val="es-ES" w:eastAsia="es-MX"/>
        </w:rPr>
        <w:br/>
        <w:t>-Tierra de diatomeas</w:t>
      </w:r>
    </w:p>
    <w:p w:rsidR="00601352" w:rsidRPr="00601352" w:rsidRDefault="00601352" w:rsidP="00601352">
      <w:pPr>
        <w:numPr>
          <w:ilvl w:val="0"/>
          <w:numId w:val="33"/>
        </w:num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t>Una cucharadita de postre dos veces al día con las comidas, preferentemente líquidos. Mañana y tarde.</w:t>
      </w:r>
    </w:p>
    <w:p w:rsidR="00601352" w:rsidRDefault="00601352" w:rsidP="00601352">
      <w:p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t xml:space="preserve">- Infusión de </w:t>
      </w:r>
      <w:proofErr w:type="spellStart"/>
      <w:r w:rsidRPr="00601352">
        <w:rPr>
          <w:rFonts w:ascii="Trebuchet MS" w:eastAsia="Times New Roman" w:hAnsi="Trebuchet MS" w:cs="Arial"/>
          <w:color w:val="666666"/>
          <w:sz w:val="20"/>
          <w:szCs w:val="20"/>
          <w:lang w:val="es-ES" w:eastAsia="es-MX"/>
        </w:rPr>
        <w:t>Neem</w:t>
      </w:r>
      <w:proofErr w:type="spellEnd"/>
      <w:r w:rsidRPr="00601352">
        <w:rPr>
          <w:rFonts w:ascii="Trebuchet MS" w:eastAsia="Times New Roman" w:hAnsi="Trebuchet MS" w:cs="Arial"/>
          <w:color w:val="666666"/>
          <w:sz w:val="20"/>
          <w:szCs w:val="20"/>
          <w:lang w:val="es-ES" w:eastAsia="es-MX"/>
        </w:rPr>
        <w:t>. Durante 9 días o infusión antiparasitaria alternativa.</w:t>
      </w:r>
      <w:r w:rsidRPr="00601352">
        <w:rPr>
          <w:rFonts w:ascii="Trebuchet MS" w:eastAsia="Times New Roman" w:hAnsi="Trebuchet MS" w:cs="Arial"/>
          <w:color w:val="666666"/>
          <w:sz w:val="20"/>
          <w:szCs w:val="20"/>
          <w:lang w:val="es-ES" w:eastAsia="es-MX"/>
        </w:rPr>
        <w:br/>
        <w:t>- Enemas de la manera más continuada posible.</w:t>
      </w:r>
    </w:p>
    <w:p w:rsidR="00601352" w:rsidRDefault="00601352" w:rsidP="00601352">
      <w:pPr>
        <w:spacing w:before="100" w:beforeAutospacing="1" w:after="100" w:afterAutospacing="1" w:line="300" w:lineRule="atLeast"/>
        <w:jc w:val="both"/>
        <w:rPr>
          <w:rFonts w:ascii="Trebuchet MS" w:eastAsia="Times New Roman" w:hAnsi="Trebuchet MS" w:cs="Arial"/>
          <w:color w:val="666666"/>
          <w:sz w:val="20"/>
          <w:szCs w:val="20"/>
          <w:lang w:val="es-ES" w:eastAsia="es-MX"/>
        </w:rPr>
      </w:pPr>
    </w:p>
    <w:p w:rsidR="00601352" w:rsidRPr="00601352" w:rsidRDefault="00601352" w:rsidP="00601352">
      <w:p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t>Anexo del Protocolo:</w:t>
      </w:r>
    </w:p>
    <w:p w:rsidR="00601352" w:rsidRPr="00601352" w:rsidRDefault="00601352" w:rsidP="00601352">
      <w:pPr>
        <w:spacing w:before="100" w:beforeAutospacing="1" w:after="100" w:afterAutospacing="1" w:line="300" w:lineRule="atLeast"/>
        <w:jc w:val="both"/>
        <w:rPr>
          <w:rFonts w:ascii="Trebuchet MS" w:eastAsia="Times New Roman" w:hAnsi="Trebuchet MS" w:cs="Arial"/>
          <w:color w:val="666666"/>
          <w:sz w:val="20"/>
          <w:szCs w:val="20"/>
          <w:lang w:val="es-ES" w:eastAsia="es-MX"/>
        </w:rPr>
      </w:pPr>
    </w:p>
    <w:p w:rsidR="00601352" w:rsidRPr="00601352" w:rsidRDefault="00601352" w:rsidP="00601352">
      <w:pPr>
        <w:spacing w:before="100" w:beforeAutospacing="1" w:after="100" w:afterAutospacing="1" w:line="300" w:lineRule="atLeast"/>
        <w:jc w:val="both"/>
        <w:rPr>
          <w:rFonts w:ascii="Trebuchet MS" w:eastAsia="Times New Roman" w:hAnsi="Trebuchet MS" w:cs="Arial"/>
          <w:color w:val="666666"/>
          <w:sz w:val="20"/>
          <w:szCs w:val="20"/>
          <w:lang w:val="es-ES" w:eastAsia="es-MX"/>
        </w:rPr>
      </w:pPr>
      <w:r w:rsidRPr="00601352">
        <w:rPr>
          <w:rFonts w:ascii="Trebuchet MS" w:eastAsia="Times New Roman" w:hAnsi="Trebuchet MS" w:cs="Arial"/>
          <w:color w:val="666666"/>
          <w:sz w:val="20"/>
          <w:szCs w:val="20"/>
          <w:lang w:val="es-ES" w:eastAsia="es-MX"/>
        </w:rPr>
        <w:t>Es difícil detectar un parásito o un gusano, porque una vez que estén muertos, se ven como mucosidad intestinal porque están medio digeridos por nuestro organismo. Pero se diferencian de moco intestinal porque se disuelve en agua.</w:t>
      </w:r>
      <w:r>
        <w:rPr>
          <w:rFonts w:ascii="Trebuchet MS" w:eastAsia="Times New Roman" w:hAnsi="Trebuchet MS" w:cs="Arial"/>
          <w:color w:val="666666"/>
          <w:sz w:val="20"/>
          <w:szCs w:val="20"/>
          <w:lang w:val="es-ES" w:eastAsia="es-MX"/>
        </w:rPr>
        <w:t xml:space="preserve"> </w:t>
      </w:r>
    </w:p>
    <w:p w:rsidR="00601352" w:rsidRDefault="00601352" w:rsidP="00E13CC5">
      <w:pPr>
        <w:shd w:val="clear" w:color="auto" w:fill="FFFFFF"/>
        <w:spacing w:before="225" w:after="225" w:line="300" w:lineRule="atLeast"/>
        <w:jc w:val="both"/>
        <w:rPr>
          <w:rFonts w:ascii="Arial" w:eastAsia="Times New Roman" w:hAnsi="Arial" w:cs="Arial"/>
          <w:b/>
          <w:color w:val="666666"/>
          <w:sz w:val="20"/>
          <w:szCs w:val="20"/>
          <w:lang w:eastAsia="es-AR"/>
        </w:rPr>
      </w:pPr>
    </w:p>
    <w:p w:rsidR="00F82649" w:rsidRPr="000F5F87" w:rsidRDefault="00F82649" w:rsidP="00F82649">
      <w:pPr>
        <w:shd w:val="clear" w:color="auto" w:fill="FFFFFF"/>
        <w:spacing w:before="225" w:after="225" w:line="300" w:lineRule="atLeast"/>
        <w:jc w:val="both"/>
        <w:rPr>
          <w:rFonts w:ascii="Arial" w:eastAsia="Times New Roman" w:hAnsi="Arial" w:cs="Arial"/>
          <w:b/>
          <w:bCs/>
          <w:color w:val="666666"/>
          <w:sz w:val="20"/>
          <w:szCs w:val="20"/>
          <w:lang w:eastAsia="es-AR"/>
        </w:rPr>
      </w:pPr>
    </w:p>
    <w:p w:rsidR="00B30436" w:rsidRDefault="00B30436" w:rsidP="00E13CC5">
      <w:pPr>
        <w:shd w:val="clear" w:color="auto" w:fill="FFFFFF"/>
        <w:spacing w:before="225" w:after="225" w:line="300" w:lineRule="atLeast"/>
        <w:jc w:val="both"/>
        <w:rPr>
          <w:rFonts w:ascii="Arial" w:eastAsia="Times New Roman" w:hAnsi="Arial" w:cs="Arial"/>
          <w:color w:val="666666"/>
          <w:sz w:val="20"/>
          <w:szCs w:val="20"/>
          <w:lang w:eastAsia="es-AR"/>
        </w:rPr>
      </w:pPr>
    </w:p>
    <w:p w:rsidR="00B30436" w:rsidRDefault="00B30436" w:rsidP="00E13CC5">
      <w:pPr>
        <w:shd w:val="clear" w:color="auto" w:fill="FFFFFF"/>
        <w:spacing w:before="225" w:after="225" w:line="300" w:lineRule="atLeast"/>
        <w:jc w:val="both"/>
        <w:rPr>
          <w:rFonts w:ascii="Arial" w:eastAsia="Times New Roman" w:hAnsi="Arial" w:cs="Arial"/>
          <w:color w:val="666666"/>
          <w:sz w:val="20"/>
          <w:szCs w:val="20"/>
          <w:lang w:eastAsia="es-AR"/>
        </w:rPr>
      </w:pPr>
      <w:r>
        <w:rPr>
          <w:rFonts w:ascii="Arial" w:eastAsia="Times New Roman" w:hAnsi="Arial" w:cs="Arial"/>
          <w:noProof/>
          <w:color w:val="666666"/>
          <w:sz w:val="20"/>
          <w:szCs w:val="20"/>
          <w:lang w:val="en-US"/>
        </w:rPr>
        <w:drawing>
          <wp:inline distT="0" distB="0" distL="0" distR="0">
            <wp:extent cx="4638675" cy="3810000"/>
            <wp:effectExtent l="0" t="0" r="9525"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6">
                      <a:extLst>
                        <a:ext uri="{28A0092B-C50C-407E-A947-70E740481C1C}">
                          <a14:useLocalDpi xmlns:a14="http://schemas.microsoft.com/office/drawing/2010/main" val="0"/>
                        </a:ext>
                      </a:extLst>
                    </a:blip>
                    <a:stretch>
                      <a:fillRect/>
                    </a:stretch>
                  </pic:blipFill>
                  <pic:spPr>
                    <a:xfrm>
                      <a:off x="0" y="0"/>
                      <a:ext cx="4640250" cy="3811294"/>
                    </a:xfrm>
                    <a:prstGeom prst="rect">
                      <a:avLst/>
                    </a:prstGeom>
                  </pic:spPr>
                </pic:pic>
              </a:graphicData>
            </a:graphic>
          </wp:inline>
        </w:drawing>
      </w:r>
    </w:p>
    <w:p w:rsidR="000F5F87" w:rsidRDefault="00B30436" w:rsidP="00E13CC5">
      <w:pPr>
        <w:shd w:val="clear" w:color="auto" w:fill="FFFFFF"/>
        <w:spacing w:before="225" w:after="225" w:line="300" w:lineRule="atLeast"/>
        <w:jc w:val="both"/>
        <w:rPr>
          <w:rFonts w:ascii="Arial" w:eastAsia="Times New Roman" w:hAnsi="Arial" w:cs="Arial"/>
          <w:color w:val="666666"/>
          <w:sz w:val="20"/>
          <w:szCs w:val="20"/>
          <w:lang w:eastAsia="es-AR"/>
        </w:rPr>
      </w:pPr>
      <w:r>
        <w:rPr>
          <w:noProof/>
          <w:lang w:val="en-US"/>
        </w:rPr>
        <w:drawing>
          <wp:inline distT="0" distB="0" distL="0" distR="0" wp14:anchorId="69267F9A" wp14:editId="04FA2FE2">
            <wp:extent cx="5000625" cy="2914650"/>
            <wp:effectExtent l="0" t="0" r="0" b="0"/>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jpg"/>
                    <pic:cNvPicPr/>
                  </pic:nvPicPr>
                  <pic:blipFill>
                    <a:blip r:embed="rId7">
                      <a:extLst>
                        <a:ext uri="{28A0092B-C50C-407E-A947-70E740481C1C}">
                          <a14:useLocalDpi xmlns:a14="http://schemas.microsoft.com/office/drawing/2010/main" val="0"/>
                        </a:ext>
                      </a:extLst>
                    </a:blip>
                    <a:stretch>
                      <a:fillRect/>
                    </a:stretch>
                  </pic:blipFill>
                  <pic:spPr>
                    <a:xfrm>
                      <a:off x="0" y="0"/>
                      <a:ext cx="5002323" cy="2915640"/>
                    </a:xfrm>
                    <a:prstGeom prst="rect">
                      <a:avLst/>
                    </a:prstGeom>
                  </pic:spPr>
                </pic:pic>
              </a:graphicData>
            </a:graphic>
          </wp:inline>
        </w:drawing>
      </w:r>
    </w:p>
    <w:p w:rsidR="00B30436" w:rsidRDefault="00B30436" w:rsidP="00E13CC5">
      <w:pPr>
        <w:shd w:val="clear" w:color="auto" w:fill="FFFFFF"/>
        <w:spacing w:before="225" w:after="225" w:line="300" w:lineRule="atLeast"/>
        <w:jc w:val="both"/>
        <w:rPr>
          <w:rFonts w:ascii="Arial" w:eastAsia="Times New Roman" w:hAnsi="Arial" w:cs="Arial"/>
          <w:color w:val="666666"/>
          <w:sz w:val="20"/>
          <w:szCs w:val="20"/>
          <w:lang w:eastAsia="es-AR"/>
        </w:rPr>
      </w:pPr>
      <w:r>
        <w:rPr>
          <w:rFonts w:ascii="Arial" w:eastAsia="Times New Roman" w:hAnsi="Arial" w:cs="Arial"/>
          <w:noProof/>
          <w:color w:val="666666"/>
          <w:sz w:val="20"/>
          <w:szCs w:val="20"/>
          <w:lang w:val="en-US"/>
        </w:rPr>
        <w:lastRenderedPageBreak/>
        <w:drawing>
          <wp:inline distT="0" distB="0" distL="0" distR="0">
            <wp:extent cx="5610225" cy="4629150"/>
            <wp:effectExtent l="0" t="0" r="9525" b="0"/>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jpg"/>
                    <pic:cNvPicPr/>
                  </pic:nvPicPr>
                  <pic:blipFill>
                    <a:blip r:embed="rId8">
                      <a:extLst>
                        <a:ext uri="{28A0092B-C50C-407E-A947-70E740481C1C}">
                          <a14:useLocalDpi xmlns:a14="http://schemas.microsoft.com/office/drawing/2010/main" val="0"/>
                        </a:ext>
                      </a:extLst>
                    </a:blip>
                    <a:stretch>
                      <a:fillRect/>
                    </a:stretch>
                  </pic:blipFill>
                  <pic:spPr>
                    <a:xfrm>
                      <a:off x="0" y="0"/>
                      <a:ext cx="5612130" cy="4630722"/>
                    </a:xfrm>
                    <a:prstGeom prst="rect">
                      <a:avLst/>
                    </a:prstGeom>
                  </pic:spPr>
                </pic:pic>
              </a:graphicData>
            </a:graphic>
          </wp:inline>
        </w:drawing>
      </w:r>
    </w:p>
    <w:p w:rsidR="00B30436" w:rsidRPr="00E13CC5" w:rsidRDefault="00B30436" w:rsidP="00E13CC5">
      <w:pPr>
        <w:shd w:val="clear" w:color="auto" w:fill="FFFFFF"/>
        <w:spacing w:before="225" w:after="225" w:line="300" w:lineRule="atLeast"/>
        <w:jc w:val="both"/>
        <w:rPr>
          <w:rFonts w:ascii="Arial" w:eastAsia="Times New Roman" w:hAnsi="Arial" w:cs="Arial"/>
          <w:color w:val="666666"/>
          <w:sz w:val="20"/>
          <w:szCs w:val="20"/>
          <w:lang w:eastAsia="es-AR"/>
        </w:rPr>
      </w:pPr>
    </w:p>
    <w:p w:rsidR="00ED3B5F" w:rsidRDefault="000F5F87">
      <w:r>
        <w:rPr>
          <w:noProof/>
          <w:lang w:val="en-US"/>
        </w:rPr>
        <w:lastRenderedPageBreak/>
        <w:drawing>
          <wp:inline distT="0" distB="0" distL="0" distR="0">
            <wp:extent cx="5229225" cy="4238625"/>
            <wp:effectExtent l="0" t="0" r="9525" b="9525"/>
            <wp:docPr id="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paras.jpg"/>
                    <pic:cNvPicPr/>
                  </pic:nvPicPr>
                  <pic:blipFill>
                    <a:blip r:embed="rId9">
                      <a:extLst>
                        <a:ext uri="{28A0092B-C50C-407E-A947-70E740481C1C}">
                          <a14:useLocalDpi xmlns:a14="http://schemas.microsoft.com/office/drawing/2010/main" val="0"/>
                        </a:ext>
                      </a:extLst>
                    </a:blip>
                    <a:stretch>
                      <a:fillRect/>
                    </a:stretch>
                  </pic:blipFill>
                  <pic:spPr>
                    <a:xfrm>
                      <a:off x="0" y="0"/>
                      <a:ext cx="5229225" cy="4238625"/>
                    </a:xfrm>
                    <a:prstGeom prst="rect">
                      <a:avLst/>
                    </a:prstGeom>
                  </pic:spPr>
                </pic:pic>
              </a:graphicData>
            </a:graphic>
          </wp:inline>
        </w:drawing>
      </w:r>
    </w:p>
    <w:p w:rsidR="000F5F87" w:rsidRDefault="000F5F87"/>
    <w:p w:rsidR="000F5F87" w:rsidRDefault="000F5F87">
      <w:r>
        <w:rPr>
          <w:noProof/>
          <w:lang w:val="en-US"/>
        </w:rPr>
        <w:drawing>
          <wp:inline distT="0" distB="0" distL="0" distR="0">
            <wp:extent cx="5612130" cy="3156585"/>
            <wp:effectExtent l="0" t="0" r="7620" b="5715"/>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paras.jpg"/>
                    <pic:cNvPicPr/>
                  </pic:nvPicPr>
                  <pic:blipFill>
                    <a:blip r:embed="rId10">
                      <a:extLst>
                        <a:ext uri="{28A0092B-C50C-407E-A947-70E740481C1C}">
                          <a14:useLocalDpi xmlns:a14="http://schemas.microsoft.com/office/drawing/2010/main" val="0"/>
                        </a:ext>
                      </a:extLst>
                    </a:blip>
                    <a:stretch>
                      <a:fillRect/>
                    </a:stretch>
                  </pic:blipFill>
                  <pic:spPr>
                    <a:xfrm>
                      <a:off x="0" y="0"/>
                      <a:ext cx="5612130" cy="3156585"/>
                    </a:xfrm>
                    <a:prstGeom prst="rect">
                      <a:avLst/>
                    </a:prstGeom>
                  </pic:spPr>
                </pic:pic>
              </a:graphicData>
            </a:graphic>
          </wp:inline>
        </w:drawing>
      </w:r>
    </w:p>
    <w:p w:rsidR="0005322B" w:rsidRDefault="0005322B"/>
    <w:p w:rsidR="0005322B" w:rsidRPr="0005322B" w:rsidRDefault="0005322B" w:rsidP="0005322B">
      <w:pPr>
        <w:pBdr>
          <w:bottom w:val="single" w:sz="6" w:space="1" w:color="auto"/>
        </w:pBdr>
        <w:spacing w:after="0" w:line="240" w:lineRule="auto"/>
        <w:jc w:val="center"/>
        <w:rPr>
          <w:rFonts w:ascii="Arial" w:eastAsia="Times New Roman" w:hAnsi="Arial" w:cs="Arial"/>
          <w:vanish/>
          <w:sz w:val="16"/>
          <w:szCs w:val="16"/>
          <w:lang w:val="en-US"/>
        </w:rPr>
      </w:pPr>
      <w:r w:rsidRPr="0005322B">
        <w:rPr>
          <w:rFonts w:ascii="Arial" w:eastAsia="Times New Roman" w:hAnsi="Arial" w:cs="Arial"/>
          <w:vanish/>
          <w:sz w:val="16"/>
          <w:szCs w:val="16"/>
          <w:lang w:val="en-US"/>
        </w:rPr>
        <w:lastRenderedPageBreak/>
        <w:t>Top of Form</w:t>
      </w:r>
    </w:p>
    <w:p w:rsidR="0005322B" w:rsidRDefault="0005322B" w:rsidP="0005322B">
      <w:pPr>
        <w:shd w:val="clear" w:color="auto" w:fill="F5F5F5"/>
        <w:spacing w:after="0" w:line="240" w:lineRule="auto"/>
        <w:jc w:val="center"/>
        <w:textAlignment w:val="top"/>
        <w:rPr>
          <w:rFonts w:ascii="Arial" w:eastAsia="Times New Roman" w:hAnsi="Arial" w:cs="Arial"/>
          <w:color w:val="222222"/>
          <w:sz w:val="24"/>
          <w:szCs w:val="24"/>
          <w:lang w:val="en"/>
        </w:rPr>
      </w:pPr>
      <w:r w:rsidRPr="0005322B">
        <w:rPr>
          <w:rFonts w:ascii="Arial" w:eastAsia="Times New Roman" w:hAnsi="Arial" w:cs="Arial"/>
          <w:color w:val="222222"/>
          <w:sz w:val="24"/>
          <w:szCs w:val="24"/>
          <w:lang w:val="en"/>
        </w:rPr>
        <w:t>PROTOC</w:t>
      </w:r>
      <w:r>
        <w:rPr>
          <w:rFonts w:ascii="Arial" w:eastAsia="Times New Roman" w:hAnsi="Arial" w:cs="Arial"/>
          <w:color w:val="222222"/>
          <w:sz w:val="24"/>
          <w:szCs w:val="24"/>
          <w:lang w:val="en"/>
        </w:rPr>
        <w:t>OL for PARASITE</w:t>
      </w:r>
    </w:p>
    <w:p w:rsidR="0005322B" w:rsidRPr="0005322B" w:rsidRDefault="0005322B" w:rsidP="0005322B">
      <w:pPr>
        <w:shd w:val="clear" w:color="auto" w:fill="F5F5F5"/>
        <w:spacing w:after="0" w:line="240" w:lineRule="auto"/>
        <w:textAlignment w:val="top"/>
        <w:rPr>
          <w:rFonts w:ascii="Arial" w:eastAsia="Times New Roman" w:hAnsi="Arial" w:cs="Arial"/>
          <w:color w:val="777777"/>
          <w:sz w:val="20"/>
          <w:szCs w:val="20"/>
          <w:lang w:val="en-US"/>
        </w:rPr>
      </w:pPr>
      <w:r w:rsidRPr="0005322B">
        <w:rPr>
          <w:rFonts w:ascii="Arial" w:eastAsia="Times New Roman" w:hAnsi="Arial" w:cs="Arial"/>
          <w:color w:val="222222"/>
          <w:sz w:val="24"/>
          <w:szCs w:val="24"/>
          <w:lang w:val="en"/>
        </w:rPr>
        <w:t>(Updated May 2014)</w:t>
      </w:r>
      <w:r w:rsidRPr="0005322B">
        <w:rPr>
          <w:rFonts w:ascii="Arial" w:eastAsia="Times New Roman" w:hAnsi="Arial" w:cs="Arial"/>
          <w:color w:val="222222"/>
          <w:sz w:val="24"/>
          <w:szCs w:val="24"/>
          <w:lang w:val="en"/>
        </w:rPr>
        <w:br/>
      </w:r>
      <w:r>
        <w:rPr>
          <w:rFonts w:ascii="Arial" w:eastAsia="Times New Roman" w:hAnsi="Arial" w:cs="Arial"/>
          <w:color w:val="222222"/>
          <w:sz w:val="24"/>
          <w:szCs w:val="24"/>
          <w:lang w:val="en"/>
        </w:rPr>
        <w:t xml:space="preserve">HOW DETECT </w:t>
      </w:r>
      <w:r w:rsidRPr="0005322B">
        <w:rPr>
          <w:rFonts w:ascii="Arial" w:eastAsia="Times New Roman" w:hAnsi="Arial" w:cs="Arial"/>
          <w:color w:val="222222"/>
          <w:sz w:val="24"/>
          <w:szCs w:val="24"/>
          <w:lang w:val="en"/>
        </w:rPr>
        <w:t xml:space="preserve"> AND TREAT AS A PARASITIC INFECTION</w:t>
      </w:r>
      <w:r w:rsidRPr="0005322B">
        <w:rPr>
          <w:rFonts w:ascii="Arial" w:eastAsia="Times New Roman" w:hAnsi="Arial" w:cs="Arial"/>
          <w:color w:val="222222"/>
          <w:sz w:val="24"/>
          <w:szCs w:val="24"/>
          <w:lang w:val="en"/>
        </w:rPr>
        <w:br/>
        <w:t xml:space="preserve">We have forgotten to follow the natural cycle of the moon for many of our routines, full moon is that parasites down the intestine to mate, that's why you need to start the day of full moon, so the </w:t>
      </w:r>
      <w:proofErr w:type="spellStart"/>
      <w:r w:rsidRPr="0005322B">
        <w:rPr>
          <w:rFonts w:ascii="Arial" w:eastAsia="Times New Roman" w:hAnsi="Arial" w:cs="Arial"/>
          <w:color w:val="222222"/>
          <w:sz w:val="24"/>
          <w:szCs w:val="24"/>
          <w:lang w:val="en"/>
        </w:rPr>
        <w:t>Pyrantel</w:t>
      </w:r>
      <w:proofErr w:type="spellEnd"/>
      <w:r w:rsidRPr="0005322B">
        <w:rPr>
          <w:rFonts w:ascii="Arial" w:eastAsia="Times New Roman" w:hAnsi="Arial" w:cs="Arial"/>
          <w:color w:val="222222"/>
          <w:sz w:val="24"/>
          <w:szCs w:val="24"/>
          <w:lang w:val="en"/>
        </w:rPr>
        <w:t xml:space="preserve"> </w:t>
      </w:r>
      <w:proofErr w:type="spellStart"/>
      <w:r w:rsidRPr="0005322B">
        <w:rPr>
          <w:rFonts w:ascii="Arial" w:eastAsia="Times New Roman" w:hAnsi="Arial" w:cs="Arial"/>
          <w:color w:val="222222"/>
          <w:sz w:val="24"/>
          <w:szCs w:val="24"/>
          <w:lang w:val="en"/>
        </w:rPr>
        <w:t>Pamoate</w:t>
      </w:r>
      <w:proofErr w:type="spellEnd"/>
      <w:r w:rsidRPr="0005322B">
        <w:rPr>
          <w:rFonts w:ascii="Arial" w:eastAsia="Times New Roman" w:hAnsi="Arial" w:cs="Arial"/>
          <w:color w:val="222222"/>
          <w:sz w:val="24"/>
          <w:szCs w:val="24"/>
          <w:lang w:val="en"/>
        </w:rPr>
        <w:t xml:space="preserve"> cause paralysis Spastic The </w:t>
      </w:r>
      <w:proofErr w:type="spellStart"/>
      <w:r w:rsidRPr="0005322B">
        <w:rPr>
          <w:rFonts w:ascii="Arial" w:eastAsia="Times New Roman" w:hAnsi="Arial" w:cs="Arial"/>
          <w:color w:val="222222"/>
          <w:sz w:val="24"/>
          <w:szCs w:val="24"/>
          <w:lang w:val="en"/>
        </w:rPr>
        <w:t>mebendazole</w:t>
      </w:r>
      <w:proofErr w:type="spellEnd"/>
      <w:r w:rsidRPr="0005322B">
        <w:rPr>
          <w:rFonts w:ascii="Arial" w:eastAsia="Times New Roman" w:hAnsi="Arial" w:cs="Arial"/>
          <w:color w:val="222222"/>
          <w:sz w:val="24"/>
          <w:szCs w:val="24"/>
          <w:lang w:val="en"/>
        </w:rPr>
        <w:t xml:space="preserve"> avoid their food (glucose) and weaken, giving opportunity to Diatomaceous Earth to dehydrate and die without doubt, then you have to get them (castor oil help) because there will be surely much death, and MMS enema will oxidize parasitic neurotoxic evacuating to die ... A master plan in my opinion ...</w:t>
      </w:r>
      <w:r w:rsidRPr="0005322B">
        <w:rPr>
          <w:rFonts w:ascii="Arial" w:eastAsia="Times New Roman" w:hAnsi="Arial" w:cs="Arial"/>
          <w:color w:val="222222"/>
          <w:sz w:val="24"/>
          <w:szCs w:val="24"/>
          <w:lang w:val="en"/>
        </w:rPr>
        <w:br/>
        <w:t>Parasitic infections are very common, more than you think and may or may not cause us serious health complications. We can suffer them of various types, depending on the size of the parasite or whether they are within or outside the body.</w:t>
      </w:r>
      <w:r w:rsidRPr="0005322B">
        <w:rPr>
          <w:rFonts w:ascii="Arial" w:eastAsia="Times New Roman" w:hAnsi="Arial" w:cs="Arial"/>
          <w:color w:val="222222"/>
          <w:sz w:val="24"/>
          <w:szCs w:val="24"/>
          <w:lang w:val="en"/>
        </w:rPr>
        <w:br/>
        <w:t xml:space="preserve">There </w:t>
      </w:r>
      <w:proofErr w:type="spellStart"/>
      <w:r w:rsidRPr="0005322B">
        <w:rPr>
          <w:rFonts w:ascii="Arial" w:eastAsia="Times New Roman" w:hAnsi="Arial" w:cs="Arial"/>
          <w:color w:val="222222"/>
          <w:sz w:val="24"/>
          <w:szCs w:val="24"/>
          <w:lang w:val="en"/>
        </w:rPr>
        <w:t>microparasites</w:t>
      </w:r>
      <w:proofErr w:type="spellEnd"/>
      <w:r w:rsidRPr="0005322B">
        <w:rPr>
          <w:rFonts w:ascii="Arial" w:eastAsia="Times New Roman" w:hAnsi="Arial" w:cs="Arial"/>
          <w:color w:val="222222"/>
          <w:sz w:val="24"/>
          <w:szCs w:val="24"/>
          <w:lang w:val="en"/>
        </w:rPr>
        <w:t xml:space="preserve"> like malaria that are only visible under the microscope or oversized, </w:t>
      </w:r>
      <w:proofErr w:type="spellStart"/>
      <w:r w:rsidRPr="0005322B">
        <w:rPr>
          <w:rFonts w:ascii="Arial" w:eastAsia="Times New Roman" w:hAnsi="Arial" w:cs="Arial"/>
          <w:color w:val="222222"/>
          <w:sz w:val="24"/>
          <w:szCs w:val="24"/>
          <w:lang w:val="en"/>
        </w:rPr>
        <w:t>macroparasites</w:t>
      </w:r>
      <w:proofErr w:type="spellEnd"/>
      <w:r w:rsidRPr="0005322B">
        <w:rPr>
          <w:rFonts w:ascii="Arial" w:eastAsia="Times New Roman" w:hAnsi="Arial" w:cs="Arial"/>
          <w:color w:val="222222"/>
          <w:sz w:val="24"/>
          <w:szCs w:val="24"/>
          <w:lang w:val="en"/>
        </w:rPr>
        <w:t xml:space="preserve">, </w:t>
      </w:r>
      <w:proofErr w:type="spellStart"/>
      <w:r w:rsidRPr="0005322B">
        <w:rPr>
          <w:rFonts w:ascii="Arial" w:eastAsia="Times New Roman" w:hAnsi="Arial" w:cs="Arial"/>
          <w:color w:val="222222"/>
          <w:sz w:val="24"/>
          <w:szCs w:val="24"/>
          <w:lang w:val="en"/>
        </w:rPr>
        <w:t>eg</w:t>
      </w:r>
      <w:proofErr w:type="spellEnd"/>
      <w:r w:rsidRPr="0005322B">
        <w:rPr>
          <w:rFonts w:ascii="Arial" w:eastAsia="Times New Roman" w:hAnsi="Arial" w:cs="Arial"/>
          <w:color w:val="222222"/>
          <w:sz w:val="24"/>
          <w:szCs w:val="24"/>
          <w:lang w:val="en"/>
        </w:rPr>
        <w:t xml:space="preserve"> round or flat intestinal worms (roundworms, tapeworms, etc.) that can be very large. Parasites are found not only in the intestine, as is generally thought, but in any part of the body: in the lungs, liver, muscles, stomach, brain, blood, skin and up in her eyes.</w:t>
      </w:r>
      <w:r w:rsidRPr="0005322B">
        <w:rPr>
          <w:rFonts w:ascii="Arial" w:eastAsia="Times New Roman" w:hAnsi="Arial" w:cs="Arial"/>
          <w:color w:val="222222"/>
          <w:sz w:val="24"/>
          <w:szCs w:val="24"/>
          <w:lang w:val="en"/>
        </w:rPr>
        <w:br/>
        <w:t xml:space="preserve">During treatment, especially at first, is absolutely necessary to use MMS enemas daily or fairly continuous, also purged with castor oil. This treatment is specially designed for deworming of large parasites, especially nematodes such as </w:t>
      </w:r>
      <w:proofErr w:type="spellStart"/>
      <w:r w:rsidRPr="0005322B">
        <w:rPr>
          <w:rFonts w:ascii="Arial" w:eastAsia="Times New Roman" w:hAnsi="Arial" w:cs="Arial"/>
          <w:color w:val="222222"/>
          <w:sz w:val="24"/>
          <w:szCs w:val="24"/>
          <w:lang w:val="en"/>
        </w:rPr>
        <w:t>Ascaris</w:t>
      </w:r>
      <w:proofErr w:type="spellEnd"/>
      <w:r w:rsidRPr="0005322B">
        <w:rPr>
          <w:rFonts w:ascii="Arial" w:eastAsia="Times New Roman" w:hAnsi="Arial" w:cs="Arial"/>
          <w:color w:val="222222"/>
          <w:sz w:val="24"/>
          <w:szCs w:val="24"/>
          <w:lang w:val="en"/>
        </w:rPr>
        <w:t xml:space="preserve"> round. It is effective for the majority of the nematodes.</w:t>
      </w:r>
      <w:r w:rsidRPr="0005322B">
        <w:rPr>
          <w:rFonts w:ascii="Arial" w:eastAsia="Times New Roman" w:hAnsi="Arial" w:cs="Arial"/>
          <w:color w:val="222222"/>
          <w:sz w:val="24"/>
          <w:szCs w:val="24"/>
          <w:lang w:val="en"/>
        </w:rPr>
        <w:br/>
        <w:t> </w:t>
      </w:r>
      <w:r w:rsidRPr="0005322B">
        <w:rPr>
          <w:rFonts w:ascii="Arial" w:eastAsia="Times New Roman" w:hAnsi="Arial" w:cs="Arial"/>
          <w:color w:val="222222"/>
          <w:sz w:val="24"/>
          <w:szCs w:val="24"/>
          <w:lang w:val="en"/>
        </w:rPr>
        <w:br/>
        <w:t> DAY 1:</w:t>
      </w:r>
      <w:r w:rsidRPr="0005322B">
        <w:rPr>
          <w:rFonts w:ascii="Arial" w:eastAsia="Times New Roman" w:hAnsi="Arial" w:cs="Arial"/>
          <w:color w:val="222222"/>
          <w:sz w:val="24"/>
          <w:szCs w:val="24"/>
          <w:lang w:val="en"/>
        </w:rPr>
        <w:br/>
        <w:t xml:space="preserve">- </w:t>
      </w:r>
      <w:proofErr w:type="spellStart"/>
      <w:r w:rsidRPr="0005322B">
        <w:rPr>
          <w:rFonts w:ascii="Arial" w:eastAsia="Times New Roman" w:hAnsi="Arial" w:cs="Arial"/>
          <w:color w:val="222222"/>
          <w:sz w:val="24"/>
          <w:szCs w:val="24"/>
          <w:lang w:val="en"/>
        </w:rPr>
        <w:t>Pyrantel</w:t>
      </w:r>
      <w:proofErr w:type="spellEnd"/>
      <w:r w:rsidRPr="0005322B">
        <w:rPr>
          <w:rFonts w:ascii="Arial" w:eastAsia="Times New Roman" w:hAnsi="Arial" w:cs="Arial"/>
          <w:color w:val="222222"/>
          <w:sz w:val="24"/>
          <w:szCs w:val="24"/>
          <w:lang w:val="en"/>
        </w:rPr>
        <w:t xml:space="preserve"> </w:t>
      </w:r>
      <w:proofErr w:type="spellStart"/>
      <w:r w:rsidRPr="0005322B">
        <w:rPr>
          <w:rFonts w:ascii="Arial" w:eastAsia="Times New Roman" w:hAnsi="Arial" w:cs="Arial"/>
          <w:color w:val="222222"/>
          <w:sz w:val="24"/>
          <w:szCs w:val="24"/>
          <w:lang w:val="en"/>
        </w:rPr>
        <w:t>pamoate</w:t>
      </w:r>
      <w:proofErr w:type="spellEnd"/>
      <w:r w:rsidRPr="0005322B">
        <w:rPr>
          <w:rFonts w:ascii="Arial" w:eastAsia="Times New Roman" w:hAnsi="Arial" w:cs="Arial"/>
          <w:color w:val="222222"/>
          <w:sz w:val="24"/>
          <w:szCs w:val="24"/>
          <w:lang w:val="en"/>
        </w:rPr>
        <w:t xml:space="preserve"> (single dose morning):</w:t>
      </w:r>
      <w:r w:rsidRPr="0005322B">
        <w:rPr>
          <w:rFonts w:ascii="Arial" w:eastAsia="Times New Roman" w:hAnsi="Arial" w:cs="Arial"/>
          <w:color w:val="222222"/>
          <w:sz w:val="24"/>
          <w:szCs w:val="24"/>
          <w:lang w:val="en"/>
        </w:rPr>
        <w:br/>
        <w:t>(</w:t>
      </w:r>
      <w:proofErr w:type="spellStart"/>
      <w:r w:rsidRPr="0005322B">
        <w:rPr>
          <w:rFonts w:ascii="Arial" w:eastAsia="Times New Roman" w:hAnsi="Arial" w:cs="Arial"/>
          <w:color w:val="222222"/>
          <w:sz w:val="24"/>
          <w:szCs w:val="24"/>
          <w:lang w:val="en"/>
        </w:rPr>
        <w:t>Pyrantel</w:t>
      </w:r>
      <w:proofErr w:type="spellEnd"/>
      <w:r w:rsidRPr="0005322B">
        <w:rPr>
          <w:rFonts w:ascii="Arial" w:eastAsia="Times New Roman" w:hAnsi="Arial" w:cs="Arial"/>
          <w:color w:val="222222"/>
          <w:sz w:val="24"/>
          <w:szCs w:val="24"/>
          <w:lang w:val="en"/>
        </w:rPr>
        <w:t xml:space="preserve"> </w:t>
      </w:r>
      <w:proofErr w:type="spellStart"/>
      <w:r w:rsidRPr="0005322B">
        <w:rPr>
          <w:rFonts w:ascii="Arial" w:eastAsia="Times New Roman" w:hAnsi="Arial" w:cs="Arial"/>
          <w:color w:val="222222"/>
          <w:sz w:val="24"/>
          <w:szCs w:val="24"/>
          <w:lang w:val="en"/>
        </w:rPr>
        <w:t>pamoate</w:t>
      </w:r>
      <w:proofErr w:type="spellEnd"/>
      <w:r w:rsidRPr="0005322B">
        <w:rPr>
          <w:rFonts w:ascii="Arial" w:eastAsia="Times New Roman" w:hAnsi="Arial" w:cs="Arial"/>
          <w:color w:val="222222"/>
          <w:sz w:val="24"/>
          <w:szCs w:val="24"/>
          <w:lang w:val="en"/>
        </w:rPr>
        <w:t xml:space="preserve"> is a broad spectrum anthelmintic, which works by causing neuromuscular blockade produce spastic paralysis of the parasite and its subsequent removal by the action of intestinal peristalsis without causing excitation of parasites, or to encourage their migration. Incompatible with the use of </w:t>
      </w:r>
      <w:proofErr w:type="spellStart"/>
      <w:r w:rsidRPr="0005322B">
        <w:rPr>
          <w:rFonts w:ascii="Arial" w:eastAsia="Times New Roman" w:hAnsi="Arial" w:cs="Arial"/>
          <w:color w:val="222222"/>
          <w:sz w:val="24"/>
          <w:szCs w:val="24"/>
          <w:lang w:val="en"/>
        </w:rPr>
        <w:t>piperazine</w:t>
      </w:r>
      <w:proofErr w:type="spellEnd"/>
      <w:r w:rsidRPr="0005322B">
        <w:rPr>
          <w:rFonts w:ascii="Arial" w:eastAsia="Times New Roman" w:hAnsi="Arial" w:cs="Arial"/>
          <w:color w:val="222222"/>
          <w:sz w:val="24"/>
          <w:szCs w:val="24"/>
          <w:lang w:val="en"/>
        </w:rPr>
        <w:t xml:space="preserve">, a substance found naturally in pumpkin seeds or </w:t>
      </w:r>
      <w:proofErr w:type="spellStart"/>
      <w:r w:rsidRPr="0005322B">
        <w:rPr>
          <w:rFonts w:ascii="Arial" w:eastAsia="Times New Roman" w:hAnsi="Arial" w:cs="Arial"/>
          <w:color w:val="222222"/>
          <w:sz w:val="24"/>
          <w:szCs w:val="24"/>
          <w:lang w:val="en"/>
        </w:rPr>
        <w:t>antiparasitic</w:t>
      </w:r>
      <w:proofErr w:type="spellEnd"/>
      <w:r w:rsidRPr="0005322B">
        <w:rPr>
          <w:rFonts w:ascii="Arial" w:eastAsia="Times New Roman" w:hAnsi="Arial" w:cs="Arial"/>
          <w:color w:val="222222"/>
          <w:sz w:val="24"/>
          <w:szCs w:val="24"/>
          <w:lang w:val="en"/>
        </w:rPr>
        <w:t xml:space="preserve"> containing this substance in its formulation, and </w:t>
      </w:r>
      <w:proofErr w:type="gramStart"/>
      <w:r w:rsidRPr="0005322B">
        <w:rPr>
          <w:rFonts w:ascii="Arial" w:eastAsia="Times New Roman" w:hAnsi="Arial" w:cs="Arial"/>
          <w:color w:val="222222"/>
          <w:sz w:val="24"/>
          <w:szCs w:val="24"/>
          <w:lang w:val="en"/>
        </w:rPr>
        <w:t>neutralize</w:t>
      </w:r>
      <w:proofErr w:type="gramEnd"/>
      <w:r w:rsidRPr="0005322B">
        <w:rPr>
          <w:rFonts w:ascii="Arial" w:eastAsia="Times New Roman" w:hAnsi="Arial" w:cs="Arial"/>
          <w:color w:val="222222"/>
          <w:sz w:val="24"/>
          <w:szCs w:val="24"/>
          <w:lang w:val="en"/>
        </w:rPr>
        <w:t xml:space="preserve"> each other).</w:t>
      </w:r>
      <w:r w:rsidRPr="0005322B">
        <w:rPr>
          <w:rFonts w:ascii="Arial" w:eastAsia="Times New Roman" w:hAnsi="Arial" w:cs="Arial"/>
          <w:color w:val="222222"/>
          <w:sz w:val="24"/>
          <w:szCs w:val="24"/>
          <w:lang w:val="en"/>
        </w:rPr>
        <w:br/>
      </w:r>
      <w:r w:rsidRPr="0005322B">
        <w:rPr>
          <w:rFonts w:ascii="Arial" w:eastAsia="Times New Roman" w:hAnsi="Arial" w:cs="Arial"/>
          <w:color w:val="222222"/>
          <w:sz w:val="24"/>
          <w:szCs w:val="24"/>
          <w:lang w:val="en"/>
        </w:rPr>
        <w:sym w:font="Symbol" w:char="F0A7"/>
      </w:r>
      <w:r w:rsidRPr="0005322B">
        <w:rPr>
          <w:rFonts w:ascii="Arial" w:eastAsia="Times New Roman" w:hAnsi="Arial" w:cs="Arial"/>
          <w:color w:val="222222"/>
          <w:sz w:val="24"/>
          <w:szCs w:val="24"/>
          <w:lang w:val="en"/>
        </w:rPr>
        <w:t xml:space="preserve"> 10 mg / kg, administered as a single dose with liquid.</w:t>
      </w:r>
      <w:r w:rsidRPr="0005322B">
        <w:rPr>
          <w:rFonts w:ascii="Arial" w:eastAsia="Times New Roman" w:hAnsi="Arial" w:cs="Arial"/>
          <w:color w:val="222222"/>
          <w:sz w:val="24"/>
          <w:szCs w:val="24"/>
          <w:lang w:val="en"/>
        </w:rPr>
        <w:br/>
      </w:r>
      <w:r w:rsidRPr="0005322B">
        <w:rPr>
          <w:rFonts w:ascii="Arial" w:eastAsia="Times New Roman" w:hAnsi="Arial" w:cs="Arial"/>
          <w:color w:val="222222"/>
          <w:sz w:val="24"/>
          <w:szCs w:val="24"/>
          <w:lang w:val="en"/>
        </w:rPr>
        <w:sym w:font="Symbol" w:char="F0A7"/>
      </w:r>
      <w:r w:rsidRPr="0005322B">
        <w:rPr>
          <w:rFonts w:ascii="Arial" w:eastAsia="Times New Roman" w:hAnsi="Arial" w:cs="Arial"/>
          <w:color w:val="222222"/>
          <w:sz w:val="24"/>
          <w:szCs w:val="24"/>
          <w:lang w:val="en"/>
        </w:rPr>
        <w:t xml:space="preserve"> In the event of a liquid, 5ml </w:t>
      </w:r>
      <w:proofErr w:type="gramStart"/>
      <w:r w:rsidRPr="0005322B">
        <w:rPr>
          <w:rFonts w:ascii="Arial" w:eastAsia="Times New Roman" w:hAnsi="Arial" w:cs="Arial"/>
          <w:color w:val="222222"/>
          <w:sz w:val="24"/>
          <w:szCs w:val="24"/>
          <w:lang w:val="en"/>
        </w:rPr>
        <w:t>teaspoon contain</w:t>
      </w:r>
      <w:proofErr w:type="gramEnd"/>
      <w:r w:rsidRPr="0005322B">
        <w:rPr>
          <w:rFonts w:ascii="Arial" w:eastAsia="Times New Roman" w:hAnsi="Arial" w:cs="Arial"/>
          <w:color w:val="222222"/>
          <w:sz w:val="24"/>
          <w:szCs w:val="24"/>
          <w:lang w:val="en"/>
        </w:rPr>
        <w:t xml:space="preserve"> 250 </w:t>
      </w:r>
      <w:proofErr w:type="spellStart"/>
      <w:r w:rsidRPr="0005322B">
        <w:rPr>
          <w:rFonts w:ascii="Arial" w:eastAsia="Times New Roman" w:hAnsi="Arial" w:cs="Arial"/>
          <w:color w:val="222222"/>
          <w:sz w:val="24"/>
          <w:szCs w:val="24"/>
          <w:lang w:val="en"/>
        </w:rPr>
        <w:t>mgr</w:t>
      </w:r>
      <w:proofErr w:type="spellEnd"/>
      <w:r w:rsidRPr="0005322B">
        <w:rPr>
          <w:rFonts w:ascii="Arial" w:eastAsia="Times New Roman" w:hAnsi="Arial" w:cs="Arial"/>
          <w:color w:val="222222"/>
          <w:sz w:val="24"/>
          <w:szCs w:val="24"/>
          <w:lang w:val="en"/>
        </w:rPr>
        <w:t xml:space="preserve"> (for 60 kg three 5ml teaspoons).</w:t>
      </w:r>
      <w:r w:rsidRPr="0005322B">
        <w:rPr>
          <w:rFonts w:ascii="Arial" w:eastAsia="Times New Roman" w:hAnsi="Arial" w:cs="Arial"/>
          <w:color w:val="222222"/>
          <w:sz w:val="24"/>
          <w:szCs w:val="24"/>
          <w:lang w:val="en"/>
        </w:rPr>
        <w:br/>
      </w:r>
      <w:r w:rsidRPr="0005322B">
        <w:rPr>
          <w:rFonts w:ascii="Arial" w:eastAsia="Times New Roman" w:hAnsi="Arial" w:cs="Arial"/>
          <w:color w:val="222222"/>
          <w:sz w:val="24"/>
          <w:szCs w:val="24"/>
          <w:lang w:val="en"/>
        </w:rPr>
        <w:sym w:font="Symbol" w:char="F0A7"/>
      </w:r>
      <w:r w:rsidRPr="0005322B">
        <w:rPr>
          <w:rFonts w:ascii="Arial" w:eastAsia="Times New Roman" w:hAnsi="Arial" w:cs="Arial"/>
          <w:color w:val="222222"/>
          <w:sz w:val="24"/>
          <w:szCs w:val="24"/>
          <w:lang w:val="en"/>
        </w:rPr>
        <w:t xml:space="preserve"> As tablets take 3 pills 60 Kg</w:t>
      </w:r>
      <w:r w:rsidRPr="0005322B">
        <w:rPr>
          <w:rFonts w:ascii="Arial" w:eastAsia="Times New Roman" w:hAnsi="Arial" w:cs="Arial"/>
          <w:color w:val="222222"/>
          <w:sz w:val="24"/>
          <w:szCs w:val="24"/>
          <w:lang w:val="en"/>
        </w:rPr>
        <w:br/>
        <w:t>- Diatomaceous earth (two doses):</w:t>
      </w:r>
      <w:r w:rsidRPr="0005322B">
        <w:rPr>
          <w:rFonts w:ascii="Arial" w:eastAsia="Times New Roman" w:hAnsi="Arial" w:cs="Arial"/>
          <w:color w:val="222222"/>
          <w:sz w:val="24"/>
          <w:szCs w:val="24"/>
          <w:lang w:val="en"/>
        </w:rPr>
        <w:br/>
        <w:t>(Diatomaceous earth is composed inert nontoxic, which contains a number of minerals, such as manganese, magnesium, iron, titanium, calcium silicates and others. Earth appropriately microscopic skeletons of diatoms become sharp needles silica, harmful parasites, fungi, yeast, worms and amoebas. These needles are harmless to humans and other warm-blooded animals).</w:t>
      </w:r>
      <w:r w:rsidRPr="0005322B">
        <w:rPr>
          <w:rFonts w:ascii="Arial" w:eastAsia="Times New Roman" w:hAnsi="Arial" w:cs="Arial"/>
          <w:color w:val="222222"/>
          <w:sz w:val="24"/>
          <w:szCs w:val="24"/>
          <w:lang w:val="en"/>
        </w:rPr>
        <w:br/>
      </w:r>
      <w:r w:rsidRPr="0005322B">
        <w:rPr>
          <w:rFonts w:ascii="Arial" w:eastAsia="Times New Roman" w:hAnsi="Arial" w:cs="Arial"/>
          <w:color w:val="222222"/>
          <w:sz w:val="24"/>
          <w:szCs w:val="24"/>
          <w:lang w:val="en"/>
        </w:rPr>
        <w:sym w:font="Symbol" w:char="F0A7"/>
      </w:r>
      <w:r w:rsidRPr="0005322B">
        <w:rPr>
          <w:rFonts w:ascii="Arial" w:eastAsia="Times New Roman" w:hAnsi="Arial" w:cs="Arial"/>
          <w:color w:val="222222"/>
          <w:sz w:val="24"/>
          <w:szCs w:val="24"/>
          <w:lang w:val="en"/>
        </w:rPr>
        <w:t xml:space="preserve"> </w:t>
      </w:r>
      <w:proofErr w:type="gramStart"/>
      <w:r w:rsidRPr="0005322B">
        <w:rPr>
          <w:rFonts w:ascii="Arial" w:eastAsia="Times New Roman" w:hAnsi="Arial" w:cs="Arial"/>
          <w:color w:val="222222"/>
          <w:sz w:val="24"/>
          <w:szCs w:val="24"/>
          <w:lang w:val="en"/>
        </w:rPr>
        <w:t>A dessert teaspoon twice a day with meals, preferably liquid.</w:t>
      </w:r>
      <w:proofErr w:type="gramEnd"/>
      <w:r w:rsidRPr="0005322B">
        <w:rPr>
          <w:rFonts w:ascii="Arial" w:eastAsia="Times New Roman" w:hAnsi="Arial" w:cs="Arial"/>
          <w:color w:val="222222"/>
          <w:sz w:val="24"/>
          <w:szCs w:val="24"/>
          <w:lang w:val="en"/>
        </w:rPr>
        <w:t xml:space="preserve"> </w:t>
      </w:r>
      <w:proofErr w:type="gramStart"/>
      <w:r w:rsidRPr="0005322B">
        <w:rPr>
          <w:rFonts w:ascii="Arial" w:eastAsia="Times New Roman" w:hAnsi="Arial" w:cs="Arial"/>
          <w:color w:val="222222"/>
          <w:sz w:val="24"/>
          <w:szCs w:val="24"/>
          <w:lang w:val="en"/>
        </w:rPr>
        <w:t>Morning and evening.</w:t>
      </w:r>
      <w:proofErr w:type="gramEnd"/>
      <w:r w:rsidRPr="0005322B">
        <w:rPr>
          <w:rFonts w:ascii="Arial" w:eastAsia="Times New Roman" w:hAnsi="Arial" w:cs="Arial"/>
          <w:color w:val="222222"/>
          <w:sz w:val="24"/>
          <w:szCs w:val="24"/>
          <w:lang w:val="en"/>
        </w:rPr>
        <w:br/>
        <w:t> </w:t>
      </w:r>
      <w:r w:rsidRPr="0005322B">
        <w:rPr>
          <w:rFonts w:ascii="Arial" w:eastAsia="Times New Roman" w:hAnsi="Arial" w:cs="Arial"/>
          <w:color w:val="222222"/>
          <w:sz w:val="24"/>
          <w:szCs w:val="24"/>
          <w:lang w:val="en"/>
        </w:rPr>
        <w:br/>
        <w:t>DAY 2:</w:t>
      </w:r>
      <w:r w:rsidRPr="0005322B">
        <w:rPr>
          <w:rFonts w:ascii="Arial" w:eastAsia="Times New Roman" w:hAnsi="Arial" w:cs="Arial"/>
          <w:color w:val="222222"/>
          <w:sz w:val="24"/>
          <w:szCs w:val="24"/>
          <w:lang w:val="en"/>
        </w:rPr>
        <w:br/>
      </w:r>
      <w:r w:rsidRPr="0005322B">
        <w:rPr>
          <w:rFonts w:ascii="Arial" w:eastAsia="Times New Roman" w:hAnsi="Arial" w:cs="Arial"/>
          <w:color w:val="222222"/>
          <w:sz w:val="24"/>
          <w:szCs w:val="24"/>
          <w:lang w:val="en"/>
        </w:rPr>
        <w:lastRenderedPageBreak/>
        <w:br/>
        <w:t xml:space="preserve">- </w:t>
      </w:r>
      <w:proofErr w:type="spellStart"/>
      <w:r w:rsidRPr="0005322B">
        <w:rPr>
          <w:rFonts w:ascii="Arial" w:eastAsia="Times New Roman" w:hAnsi="Arial" w:cs="Arial"/>
          <w:color w:val="222222"/>
          <w:sz w:val="24"/>
          <w:szCs w:val="24"/>
          <w:lang w:val="en"/>
        </w:rPr>
        <w:t>Mebendazole</w:t>
      </w:r>
      <w:proofErr w:type="spellEnd"/>
      <w:r w:rsidRPr="0005322B">
        <w:rPr>
          <w:rFonts w:ascii="Arial" w:eastAsia="Times New Roman" w:hAnsi="Arial" w:cs="Arial"/>
          <w:color w:val="222222"/>
          <w:sz w:val="24"/>
          <w:szCs w:val="24"/>
          <w:lang w:val="en"/>
        </w:rPr>
        <w:t xml:space="preserve"> (two doses</w:t>
      </w:r>
      <w:proofErr w:type="gramStart"/>
      <w:r w:rsidRPr="0005322B">
        <w:rPr>
          <w:rFonts w:ascii="Arial" w:eastAsia="Times New Roman" w:hAnsi="Arial" w:cs="Arial"/>
          <w:color w:val="222222"/>
          <w:sz w:val="24"/>
          <w:szCs w:val="24"/>
          <w:lang w:val="en"/>
        </w:rPr>
        <w:t>):</w:t>
      </w:r>
      <w:proofErr w:type="gramEnd"/>
      <w:r w:rsidRPr="0005322B">
        <w:rPr>
          <w:rFonts w:ascii="Arial" w:eastAsia="Times New Roman" w:hAnsi="Arial" w:cs="Arial"/>
          <w:color w:val="222222"/>
          <w:sz w:val="24"/>
          <w:szCs w:val="24"/>
          <w:lang w:val="en"/>
        </w:rPr>
        <w:br/>
        <w:t>(</w:t>
      </w:r>
      <w:proofErr w:type="spellStart"/>
      <w:r w:rsidRPr="0005322B">
        <w:rPr>
          <w:rFonts w:ascii="Arial" w:eastAsia="Times New Roman" w:hAnsi="Arial" w:cs="Arial"/>
          <w:color w:val="222222"/>
          <w:sz w:val="24"/>
          <w:szCs w:val="24"/>
          <w:lang w:val="en"/>
        </w:rPr>
        <w:t>Mebendazole</w:t>
      </w:r>
      <w:proofErr w:type="spellEnd"/>
      <w:r w:rsidRPr="0005322B">
        <w:rPr>
          <w:rFonts w:ascii="Arial" w:eastAsia="Times New Roman" w:hAnsi="Arial" w:cs="Arial"/>
          <w:color w:val="222222"/>
          <w:sz w:val="24"/>
          <w:szCs w:val="24"/>
          <w:lang w:val="en"/>
        </w:rPr>
        <w:t xml:space="preserve"> is a drug used in treating diseases caused by </w:t>
      </w:r>
      <w:proofErr w:type="spellStart"/>
      <w:r w:rsidRPr="0005322B">
        <w:rPr>
          <w:rFonts w:ascii="Arial" w:eastAsia="Times New Roman" w:hAnsi="Arial" w:cs="Arial"/>
          <w:color w:val="222222"/>
          <w:sz w:val="24"/>
          <w:szCs w:val="24"/>
          <w:lang w:val="en"/>
        </w:rPr>
        <w:t>helminths</w:t>
      </w:r>
      <w:proofErr w:type="spellEnd"/>
      <w:r w:rsidRPr="0005322B">
        <w:rPr>
          <w:rFonts w:ascii="Arial" w:eastAsia="Times New Roman" w:hAnsi="Arial" w:cs="Arial"/>
          <w:color w:val="222222"/>
          <w:sz w:val="24"/>
          <w:szCs w:val="24"/>
          <w:lang w:val="en"/>
        </w:rPr>
        <w:t xml:space="preserve"> (parasites of the gastrointestinal tract). Inhibitors keep the parasite glucose utilization, causing a reduction in energy and kill parasites).</w:t>
      </w:r>
      <w:r w:rsidRPr="0005322B">
        <w:rPr>
          <w:rFonts w:ascii="Arial" w:eastAsia="Times New Roman" w:hAnsi="Arial" w:cs="Arial"/>
          <w:color w:val="222222"/>
          <w:sz w:val="24"/>
          <w:szCs w:val="24"/>
          <w:lang w:val="en"/>
        </w:rPr>
        <w:br/>
      </w:r>
      <w:r w:rsidRPr="0005322B">
        <w:rPr>
          <w:rFonts w:ascii="Arial" w:eastAsia="Times New Roman" w:hAnsi="Arial" w:cs="Arial"/>
          <w:color w:val="222222"/>
          <w:sz w:val="24"/>
          <w:szCs w:val="24"/>
          <w:lang w:val="en"/>
        </w:rPr>
        <w:sym w:font="Symbol" w:char="F0A7"/>
      </w:r>
      <w:r w:rsidRPr="0005322B">
        <w:rPr>
          <w:rFonts w:ascii="Arial" w:eastAsia="Times New Roman" w:hAnsi="Arial" w:cs="Arial"/>
          <w:color w:val="222222"/>
          <w:sz w:val="24"/>
          <w:szCs w:val="24"/>
          <w:lang w:val="en"/>
        </w:rPr>
        <w:t xml:space="preserve"> </w:t>
      </w:r>
      <w:proofErr w:type="gramStart"/>
      <w:r w:rsidRPr="0005322B">
        <w:rPr>
          <w:rFonts w:ascii="Arial" w:eastAsia="Times New Roman" w:hAnsi="Arial" w:cs="Arial"/>
          <w:color w:val="222222"/>
          <w:sz w:val="24"/>
          <w:szCs w:val="24"/>
          <w:lang w:val="en"/>
        </w:rPr>
        <w:t>100 mg every twelve hours.</w:t>
      </w:r>
      <w:proofErr w:type="gramEnd"/>
      <w:r w:rsidRPr="0005322B">
        <w:rPr>
          <w:rFonts w:ascii="Arial" w:eastAsia="Times New Roman" w:hAnsi="Arial" w:cs="Arial"/>
          <w:color w:val="222222"/>
          <w:sz w:val="24"/>
          <w:szCs w:val="24"/>
          <w:lang w:val="en"/>
        </w:rPr>
        <w:br/>
      </w:r>
      <w:r w:rsidRPr="0005322B">
        <w:rPr>
          <w:rFonts w:ascii="Arial" w:eastAsia="Times New Roman" w:hAnsi="Arial" w:cs="Arial"/>
          <w:color w:val="222222"/>
          <w:sz w:val="24"/>
          <w:szCs w:val="24"/>
          <w:lang w:val="en"/>
        </w:rPr>
        <w:sym w:font="Symbol" w:char="F0A7"/>
      </w:r>
      <w:r w:rsidRPr="0005322B">
        <w:rPr>
          <w:rFonts w:ascii="Arial" w:eastAsia="Times New Roman" w:hAnsi="Arial" w:cs="Arial"/>
          <w:color w:val="222222"/>
          <w:sz w:val="24"/>
          <w:szCs w:val="24"/>
          <w:lang w:val="en"/>
        </w:rPr>
        <w:t xml:space="preserve"> </w:t>
      </w:r>
      <w:proofErr w:type="gramStart"/>
      <w:r w:rsidRPr="0005322B">
        <w:rPr>
          <w:rFonts w:ascii="Arial" w:eastAsia="Times New Roman" w:hAnsi="Arial" w:cs="Arial"/>
          <w:color w:val="222222"/>
          <w:sz w:val="24"/>
          <w:szCs w:val="24"/>
          <w:lang w:val="en"/>
        </w:rPr>
        <w:t>A tablet in the morning and one at night.</w:t>
      </w:r>
      <w:proofErr w:type="gramEnd"/>
      <w:r w:rsidRPr="0005322B">
        <w:rPr>
          <w:rFonts w:ascii="Arial" w:eastAsia="Times New Roman" w:hAnsi="Arial" w:cs="Arial"/>
          <w:color w:val="222222"/>
          <w:sz w:val="24"/>
          <w:szCs w:val="24"/>
          <w:lang w:val="en"/>
        </w:rPr>
        <w:br/>
        <w:t>- Diatomaceous earth (two doses):</w:t>
      </w:r>
      <w:r w:rsidRPr="0005322B">
        <w:rPr>
          <w:rFonts w:ascii="Arial" w:eastAsia="Times New Roman" w:hAnsi="Arial" w:cs="Arial"/>
          <w:color w:val="222222"/>
          <w:sz w:val="24"/>
          <w:szCs w:val="24"/>
          <w:lang w:val="en"/>
        </w:rPr>
        <w:br/>
      </w:r>
      <w:r w:rsidRPr="0005322B">
        <w:rPr>
          <w:rFonts w:ascii="Arial" w:eastAsia="Times New Roman" w:hAnsi="Arial" w:cs="Arial"/>
          <w:color w:val="222222"/>
          <w:sz w:val="24"/>
          <w:szCs w:val="24"/>
          <w:lang w:val="en"/>
        </w:rPr>
        <w:sym w:font="Symbol" w:char="F0A7"/>
      </w:r>
      <w:r w:rsidRPr="0005322B">
        <w:rPr>
          <w:rFonts w:ascii="Arial" w:eastAsia="Times New Roman" w:hAnsi="Arial" w:cs="Arial"/>
          <w:color w:val="222222"/>
          <w:sz w:val="24"/>
          <w:szCs w:val="24"/>
          <w:lang w:val="en"/>
        </w:rPr>
        <w:t xml:space="preserve"> A dessert teaspoon twice a day with meals, preferably liquid. </w:t>
      </w:r>
      <w:proofErr w:type="gramStart"/>
      <w:r w:rsidRPr="0005322B">
        <w:rPr>
          <w:rFonts w:ascii="Arial" w:eastAsia="Times New Roman" w:hAnsi="Arial" w:cs="Arial"/>
          <w:color w:val="222222"/>
          <w:sz w:val="24"/>
          <w:szCs w:val="24"/>
          <w:lang w:val="en"/>
        </w:rPr>
        <w:t>Morning and evening.</w:t>
      </w:r>
      <w:proofErr w:type="gramEnd"/>
      <w:r w:rsidRPr="0005322B">
        <w:rPr>
          <w:rFonts w:ascii="Arial" w:eastAsia="Times New Roman" w:hAnsi="Arial" w:cs="Arial"/>
          <w:color w:val="222222"/>
          <w:sz w:val="24"/>
          <w:szCs w:val="24"/>
          <w:lang w:val="en"/>
        </w:rPr>
        <w:br/>
        <w:t>- Enema with MMS.</w:t>
      </w:r>
      <w:r w:rsidRPr="0005322B">
        <w:rPr>
          <w:rFonts w:ascii="Arial" w:eastAsia="Times New Roman" w:hAnsi="Arial" w:cs="Arial"/>
          <w:color w:val="222222"/>
          <w:sz w:val="24"/>
          <w:szCs w:val="24"/>
          <w:lang w:val="en"/>
        </w:rPr>
        <w:br/>
        <w:t xml:space="preserve">(The enema is one of the essential parts in this treatment. Parasites produce a biofilm or mucus in the intestine, where they can hide to avoid being attacked by a drug, hence the importance of enemas with MMS. MMS is able to undo this layer also destroying eggs and larvae host. </w:t>
      </w:r>
      <w:proofErr w:type="gramStart"/>
      <w:r w:rsidRPr="0005322B">
        <w:rPr>
          <w:rFonts w:ascii="Arial" w:eastAsia="Times New Roman" w:hAnsi="Arial" w:cs="Arial"/>
          <w:color w:val="222222"/>
          <w:sz w:val="24"/>
          <w:szCs w:val="24"/>
          <w:lang w:val="en"/>
        </w:rPr>
        <w:t>use</w:t>
      </w:r>
      <w:proofErr w:type="gramEnd"/>
      <w:r w:rsidRPr="0005322B">
        <w:rPr>
          <w:rFonts w:ascii="Arial" w:eastAsia="Times New Roman" w:hAnsi="Arial" w:cs="Arial"/>
          <w:color w:val="222222"/>
          <w:sz w:val="24"/>
          <w:szCs w:val="24"/>
          <w:lang w:val="en"/>
        </w:rPr>
        <w:t xml:space="preserve"> the correct amount is between 12 and 20 drops of MMS activated or between 4 and 7 ml of CDS in 2 liters of warm water. You can gradually increase the dose of according to body acceptance. </w:t>
      </w:r>
      <w:proofErr w:type="gramStart"/>
      <w:r w:rsidRPr="0005322B">
        <w:rPr>
          <w:rFonts w:ascii="Arial" w:eastAsia="Times New Roman" w:hAnsi="Arial" w:cs="Arial"/>
          <w:color w:val="222222"/>
          <w:sz w:val="24"/>
          <w:szCs w:val="24"/>
          <w:lang w:val="en"/>
        </w:rPr>
        <w:t>most</w:t>
      </w:r>
      <w:proofErr w:type="gramEnd"/>
      <w:r w:rsidRPr="0005322B">
        <w:rPr>
          <w:rFonts w:ascii="Arial" w:eastAsia="Times New Roman" w:hAnsi="Arial" w:cs="Arial"/>
          <w:color w:val="222222"/>
          <w:sz w:val="24"/>
          <w:szCs w:val="24"/>
          <w:lang w:val="en"/>
        </w:rPr>
        <w:t xml:space="preserve"> important thing is to keep the liquid as long as possible (10 to 12 minutes, if possible).</w:t>
      </w:r>
      <w:r w:rsidRPr="0005322B">
        <w:rPr>
          <w:rFonts w:ascii="Arial" w:eastAsia="Times New Roman" w:hAnsi="Arial" w:cs="Arial"/>
          <w:color w:val="222222"/>
          <w:sz w:val="24"/>
          <w:szCs w:val="24"/>
          <w:lang w:val="en"/>
        </w:rPr>
        <w:br/>
        <w:t>DAY 3:</w:t>
      </w:r>
      <w:r w:rsidRPr="0005322B">
        <w:rPr>
          <w:rFonts w:ascii="Arial" w:eastAsia="Times New Roman" w:hAnsi="Arial" w:cs="Arial"/>
          <w:color w:val="222222"/>
          <w:sz w:val="24"/>
          <w:szCs w:val="24"/>
          <w:lang w:val="en"/>
        </w:rPr>
        <w:br/>
      </w:r>
      <w:r w:rsidRPr="0005322B">
        <w:rPr>
          <w:rFonts w:ascii="Arial" w:eastAsia="Times New Roman" w:hAnsi="Arial" w:cs="Arial"/>
          <w:color w:val="222222"/>
          <w:sz w:val="24"/>
          <w:szCs w:val="24"/>
          <w:lang w:val="en"/>
        </w:rPr>
        <w:br/>
        <w:t>- Castor Oil, two tablespoons (</w:t>
      </w:r>
      <w:proofErr w:type="spellStart"/>
      <w:r w:rsidRPr="0005322B">
        <w:rPr>
          <w:rFonts w:ascii="Arial" w:eastAsia="Times New Roman" w:hAnsi="Arial" w:cs="Arial"/>
          <w:color w:val="222222"/>
          <w:sz w:val="24"/>
          <w:szCs w:val="24"/>
          <w:lang w:val="en"/>
        </w:rPr>
        <w:t>desaborizado</w:t>
      </w:r>
      <w:proofErr w:type="spellEnd"/>
      <w:r w:rsidRPr="0005322B">
        <w:rPr>
          <w:rFonts w:ascii="Arial" w:eastAsia="Times New Roman" w:hAnsi="Arial" w:cs="Arial"/>
          <w:color w:val="222222"/>
          <w:sz w:val="24"/>
          <w:szCs w:val="24"/>
          <w:lang w:val="en"/>
        </w:rPr>
        <w:t xml:space="preserve"> pharmacy) fasting.</w:t>
      </w:r>
      <w:r w:rsidRPr="0005322B">
        <w:rPr>
          <w:rFonts w:ascii="Arial" w:eastAsia="Times New Roman" w:hAnsi="Arial" w:cs="Arial"/>
          <w:color w:val="222222"/>
          <w:sz w:val="24"/>
          <w:szCs w:val="24"/>
          <w:lang w:val="en"/>
        </w:rPr>
        <w:br/>
        <w:t xml:space="preserve">(Castor oil is extracted from the seed of a plant as a fig tree, called </w:t>
      </w:r>
      <w:proofErr w:type="spellStart"/>
      <w:r w:rsidRPr="0005322B">
        <w:rPr>
          <w:rFonts w:ascii="Arial" w:eastAsia="Times New Roman" w:hAnsi="Arial" w:cs="Arial"/>
          <w:color w:val="222222"/>
          <w:sz w:val="24"/>
          <w:szCs w:val="24"/>
          <w:lang w:val="en"/>
        </w:rPr>
        <w:t>Ricinus</w:t>
      </w:r>
      <w:proofErr w:type="spellEnd"/>
      <w:r w:rsidRPr="0005322B">
        <w:rPr>
          <w:rFonts w:ascii="Arial" w:eastAsia="Times New Roman" w:hAnsi="Arial" w:cs="Arial"/>
          <w:color w:val="222222"/>
          <w:sz w:val="24"/>
          <w:szCs w:val="24"/>
          <w:lang w:val="en"/>
        </w:rPr>
        <w:t xml:space="preserve"> </w:t>
      </w:r>
      <w:proofErr w:type="spellStart"/>
      <w:r w:rsidRPr="0005322B">
        <w:rPr>
          <w:rFonts w:ascii="Arial" w:eastAsia="Times New Roman" w:hAnsi="Arial" w:cs="Arial"/>
          <w:color w:val="222222"/>
          <w:sz w:val="24"/>
          <w:szCs w:val="24"/>
          <w:lang w:val="en"/>
        </w:rPr>
        <w:t>communis</w:t>
      </w:r>
      <w:proofErr w:type="spellEnd"/>
      <w:r w:rsidRPr="0005322B">
        <w:rPr>
          <w:rFonts w:ascii="Arial" w:eastAsia="Times New Roman" w:hAnsi="Arial" w:cs="Arial"/>
          <w:color w:val="222222"/>
          <w:sz w:val="24"/>
          <w:szCs w:val="24"/>
          <w:lang w:val="en"/>
        </w:rPr>
        <w:t xml:space="preserve"> ("</w:t>
      </w:r>
      <w:proofErr w:type="spellStart"/>
      <w:r w:rsidRPr="0005322B">
        <w:rPr>
          <w:rFonts w:ascii="Arial" w:eastAsia="Times New Roman" w:hAnsi="Arial" w:cs="Arial"/>
          <w:color w:val="222222"/>
          <w:sz w:val="24"/>
          <w:szCs w:val="24"/>
          <w:lang w:val="en"/>
        </w:rPr>
        <w:t>Higuera</w:t>
      </w:r>
      <w:proofErr w:type="spellEnd"/>
      <w:r w:rsidRPr="0005322B">
        <w:rPr>
          <w:rFonts w:ascii="Arial" w:eastAsia="Times New Roman" w:hAnsi="Arial" w:cs="Arial"/>
          <w:color w:val="222222"/>
          <w:sz w:val="24"/>
          <w:szCs w:val="24"/>
          <w:lang w:val="en"/>
        </w:rPr>
        <w:t xml:space="preserve"> </w:t>
      </w:r>
      <w:proofErr w:type="gramStart"/>
      <w:r w:rsidRPr="0005322B">
        <w:rPr>
          <w:rFonts w:ascii="Arial" w:eastAsia="Times New Roman" w:hAnsi="Arial" w:cs="Arial"/>
          <w:color w:val="222222"/>
          <w:sz w:val="24"/>
          <w:szCs w:val="24"/>
          <w:lang w:val="en"/>
        </w:rPr>
        <w:t>del</w:t>
      </w:r>
      <w:proofErr w:type="gramEnd"/>
      <w:r w:rsidRPr="0005322B">
        <w:rPr>
          <w:rFonts w:ascii="Arial" w:eastAsia="Times New Roman" w:hAnsi="Arial" w:cs="Arial"/>
          <w:color w:val="222222"/>
          <w:sz w:val="24"/>
          <w:szCs w:val="24"/>
          <w:lang w:val="en"/>
        </w:rPr>
        <w:t xml:space="preserve"> Diablo"). The seeds contain between 50-80% oil, which in turn has a high acid content </w:t>
      </w:r>
      <w:proofErr w:type="spellStart"/>
      <w:r w:rsidRPr="0005322B">
        <w:rPr>
          <w:rFonts w:ascii="Arial" w:eastAsia="Times New Roman" w:hAnsi="Arial" w:cs="Arial"/>
          <w:color w:val="222222"/>
          <w:sz w:val="24"/>
          <w:szCs w:val="24"/>
          <w:lang w:val="en"/>
        </w:rPr>
        <w:t>ricinoleic</w:t>
      </w:r>
      <w:proofErr w:type="spellEnd"/>
      <w:r w:rsidRPr="0005322B">
        <w:rPr>
          <w:rFonts w:ascii="Arial" w:eastAsia="Times New Roman" w:hAnsi="Arial" w:cs="Arial"/>
          <w:color w:val="222222"/>
          <w:sz w:val="24"/>
          <w:szCs w:val="24"/>
          <w:lang w:val="en"/>
        </w:rPr>
        <w:t xml:space="preserve">, which has excellent laxative and purgative properties. Once treatment begins with plants and medicines, spastic paralysis may occur in some parasites and if there are many together can form a "knot" of worms and cause intestinal obstruction. </w:t>
      </w:r>
      <w:proofErr w:type="gramStart"/>
      <w:r w:rsidRPr="0005322B">
        <w:rPr>
          <w:rFonts w:ascii="Arial" w:eastAsia="Times New Roman" w:hAnsi="Arial" w:cs="Arial"/>
          <w:color w:val="222222"/>
          <w:sz w:val="24"/>
          <w:szCs w:val="24"/>
          <w:lang w:val="en"/>
        </w:rPr>
        <w:t>hence</w:t>
      </w:r>
      <w:proofErr w:type="gramEnd"/>
      <w:r w:rsidRPr="0005322B">
        <w:rPr>
          <w:rFonts w:ascii="Arial" w:eastAsia="Times New Roman" w:hAnsi="Arial" w:cs="Arial"/>
          <w:color w:val="222222"/>
          <w:sz w:val="24"/>
          <w:szCs w:val="24"/>
          <w:lang w:val="en"/>
        </w:rPr>
        <w:t xml:space="preserve"> the importance of using castor oil).</w:t>
      </w:r>
      <w:r w:rsidRPr="0005322B">
        <w:rPr>
          <w:rFonts w:ascii="Arial" w:eastAsia="Times New Roman" w:hAnsi="Arial" w:cs="Arial"/>
          <w:color w:val="222222"/>
          <w:sz w:val="24"/>
          <w:szCs w:val="24"/>
          <w:lang w:val="en"/>
        </w:rPr>
        <w:br/>
      </w:r>
      <w:r w:rsidRPr="0005322B">
        <w:rPr>
          <w:rFonts w:ascii="Arial" w:eastAsia="Times New Roman" w:hAnsi="Arial" w:cs="Arial"/>
          <w:color w:val="222222"/>
          <w:sz w:val="24"/>
          <w:szCs w:val="24"/>
          <w:lang w:val="en"/>
        </w:rPr>
        <w:br/>
        <w:t xml:space="preserve">- </w:t>
      </w:r>
      <w:proofErr w:type="spellStart"/>
      <w:r w:rsidRPr="0005322B">
        <w:rPr>
          <w:rFonts w:ascii="Arial" w:eastAsia="Times New Roman" w:hAnsi="Arial" w:cs="Arial"/>
          <w:color w:val="222222"/>
          <w:sz w:val="24"/>
          <w:szCs w:val="24"/>
          <w:lang w:val="en"/>
        </w:rPr>
        <w:t>Mebendazole</w:t>
      </w:r>
      <w:proofErr w:type="spellEnd"/>
      <w:r w:rsidRPr="0005322B">
        <w:rPr>
          <w:rFonts w:ascii="Arial" w:eastAsia="Times New Roman" w:hAnsi="Arial" w:cs="Arial"/>
          <w:color w:val="222222"/>
          <w:sz w:val="24"/>
          <w:szCs w:val="24"/>
          <w:lang w:val="en"/>
        </w:rPr>
        <w:t xml:space="preserve"> (two doses):</w:t>
      </w:r>
      <w:r w:rsidRPr="0005322B">
        <w:rPr>
          <w:rFonts w:ascii="Arial" w:eastAsia="Times New Roman" w:hAnsi="Arial" w:cs="Arial"/>
          <w:color w:val="222222"/>
          <w:sz w:val="24"/>
          <w:szCs w:val="24"/>
          <w:lang w:val="en"/>
        </w:rPr>
        <w:br/>
      </w:r>
      <w:r w:rsidRPr="0005322B">
        <w:rPr>
          <w:rFonts w:ascii="Arial" w:eastAsia="Times New Roman" w:hAnsi="Arial" w:cs="Arial"/>
          <w:color w:val="222222"/>
          <w:sz w:val="24"/>
          <w:szCs w:val="24"/>
          <w:lang w:val="en"/>
        </w:rPr>
        <w:sym w:font="Symbol" w:char="F0A7"/>
      </w:r>
      <w:r w:rsidRPr="0005322B">
        <w:rPr>
          <w:rFonts w:ascii="Arial" w:eastAsia="Times New Roman" w:hAnsi="Arial" w:cs="Arial"/>
          <w:color w:val="222222"/>
          <w:sz w:val="24"/>
          <w:szCs w:val="24"/>
          <w:lang w:val="en"/>
        </w:rPr>
        <w:t xml:space="preserve"> 100 mg every twelve hours.</w:t>
      </w:r>
      <w:r w:rsidRPr="0005322B">
        <w:rPr>
          <w:rFonts w:ascii="Arial" w:eastAsia="Times New Roman" w:hAnsi="Arial" w:cs="Arial"/>
          <w:color w:val="222222"/>
          <w:sz w:val="24"/>
          <w:szCs w:val="24"/>
          <w:lang w:val="en"/>
        </w:rPr>
        <w:br/>
      </w:r>
      <w:r w:rsidRPr="0005322B">
        <w:rPr>
          <w:rFonts w:ascii="Arial" w:eastAsia="Times New Roman" w:hAnsi="Arial" w:cs="Arial"/>
          <w:color w:val="222222"/>
          <w:sz w:val="24"/>
          <w:szCs w:val="24"/>
          <w:lang w:val="en"/>
        </w:rPr>
        <w:sym w:font="Symbol" w:char="F0A7"/>
      </w:r>
      <w:r w:rsidRPr="0005322B">
        <w:rPr>
          <w:rFonts w:ascii="Arial" w:eastAsia="Times New Roman" w:hAnsi="Arial" w:cs="Arial"/>
          <w:color w:val="222222"/>
          <w:sz w:val="24"/>
          <w:szCs w:val="24"/>
          <w:lang w:val="en"/>
        </w:rPr>
        <w:t xml:space="preserve"> </w:t>
      </w:r>
      <w:proofErr w:type="gramStart"/>
      <w:r w:rsidRPr="0005322B">
        <w:rPr>
          <w:rFonts w:ascii="Arial" w:eastAsia="Times New Roman" w:hAnsi="Arial" w:cs="Arial"/>
          <w:color w:val="222222"/>
          <w:sz w:val="24"/>
          <w:szCs w:val="24"/>
          <w:lang w:val="en"/>
        </w:rPr>
        <w:t>A tablet in the morning and one at night.</w:t>
      </w:r>
      <w:proofErr w:type="gramEnd"/>
      <w:r w:rsidRPr="0005322B">
        <w:rPr>
          <w:rFonts w:ascii="Arial" w:eastAsia="Times New Roman" w:hAnsi="Arial" w:cs="Arial"/>
          <w:color w:val="222222"/>
          <w:sz w:val="24"/>
          <w:szCs w:val="24"/>
          <w:lang w:val="en"/>
        </w:rPr>
        <w:br/>
        <w:t>- Diatomaceous earth (two doses):</w:t>
      </w:r>
      <w:r w:rsidRPr="0005322B">
        <w:rPr>
          <w:rFonts w:ascii="Arial" w:eastAsia="Times New Roman" w:hAnsi="Arial" w:cs="Arial"/>
          <w:color w:val="222222"/>
          <w:sz w:val="24"/>
          <w:szCs w:val="24"/>
          <w:lang w:val="en"/>
        </w:rPr>
        <w:br/>
      </w:r>
      <w:r w:rsidRPr="0005322B">
        <w:rPr>
          <w:rFonts w:ascii="Arial" w:eastAsia="Times New Roman" w:hAnsi="Arial" w:cs="Arial"/>
          <w:color w:val="222222"/>
          <w:sz w:val="24"/>
          <w:szCs w:val="24"/>
          <w:lang w:val="en"/>
        </w:rPr>
        <w:sym w:font="Symbol" w:char="F0A7"/>
      </w:r>
      <w:r w:rsidRPr="0005322B">
        <w:rPr>
          <w:rFonts w:ascii="Arial" w:eastAsia="Times New Roman" w:hAnsi="Arial" w:cs="Arial"/>
          <w:color w:val="222222"/>
          <w:sz w:val="24"/>
          <w:szCs w:val="24"/>
          <w:lang w:val="en"/>
        </w:rPr>
        <w:t xml:space="preserve"> A dessert teaspoon twice a day with meals, preferably liquid. </w:t>
      </w:r>
      <w:proofErr w:type="gramStart"/>
      <w:r w:rsidRPr="0005322B">
        <w:rPr>
          <w:rFonts w:ascii="Arial" w:eastAsia="Times New Roman" w:hAnsi="Arial" w:cs="Arial"/>
          <w:color w:val="222222"/>
          <w:sz w:val="24"/>
          <w:szCs w:val="24"/>
          <w:lang w:val="en"/>
        </w:rPr>
        <w:t>Morning and evening.</w:t>
      </w:r>
      <w:proofErr w:type="gramEnd"/>
      <w:r w:rsidRPr="0005322B">
        <w:rPr>
          <w:rFonts w:ascii="Arial" w:eastAsia="Times New Roman" w:hAnsi="Arial" w:cs="Arial"/>
          <w:color w:val="222222"/>
          <w:sz w:val="24"/>
          <w:szCs w:val="24"/>
          <w:lang w:val="en"/>
        </w:rPr>
        <w:br/>
        <w:t>- Enema.</w:t>
      </w:r>
      <w:r w:rsidRPr="0005322B">
        <w:rPr>
          <w:rFonts w:ascii="Arial" w:eastAsia="Times New Roman" w:hAnsi="Arial" w:cs="Arial"/>
          <w:color w:val="222222"/>
          <w:sz w:val="24"/>
          <w:szCs w:val="24"/>
          <w:lang w:val="en"/>
        </w:rPr>
        <w:br/>
        <w:t>DAY 4:</w:t>
      </w:r>
      <w:r w:rsidRPr="0005322B">
        <w:rPr>
          <w:rFonts w:ascii="Arial" w:eastAsia="Times New Roman" w:hAnsi="Arial" w:cs="Arial"/>
          <w:color w:val="222222"/>
          <w:sz w:val="24"/>
          <w:szCs w:val="24"/>
          <w:lang w:val="en"/>
        </w:rPr>
        <w:br/>
      </w:r>
      <w:r w:rsidRPr="0005322B">
        <w:rPr>
          <w:rFonts w:ascii="Arial" w:eastAsia="Times New Roman" w:hAnsi="Arial" w:cs="Arial"/>
          <w:color w:val="222222"/>
          <w:sz w:val="24"/>
          <w:szCs w:val="24"/>
          <w:lang w:val="en"/>
        </w:rPr>
        <w:br/>
        <w:t>-</w:t>
      </w:r>
      <w:proofErr w:type="spellStart"/>
      <w:r w:rsidRPr="0005322B">
        <w:rPr>
          <w:rFonts w:ascii="Arial" w:eastAsia="Times New Roman" w:hAnsi="Arial" w:cs="Arial"/>
          <w:color w:val="222222"/>
          <w:sz w:val="24"/>
          <w:szCs w:val="24"/>
          <w:lang w:val="en"/>
        </w:rPr>
        <w:t>Mebendazole</w:t>
      </w:r>
      <w:proofErr w:type="spellEnd"/>
      <w:r w:rsidRPr="0005322B">
        <w:rPr>
          <w:rFonts w:ascii="Arial" w:eastAsia="Times New Roman" w:hAnsi="Arial" w:cs="Arial"/>
          <w:color w:val="222222"/>
          <w:sz w:val="24"/>
          <w:szCs w:val="24"/>
          <w:lang w:val="en"/>
        </w:rPr>
        <w:t xml:space="preserve"> (two doses):</w:t>
      </w:r>
      <w:r w:rsidRPr="0005322B">
        <w:rPr>
          <w:rFonts w:ascii="Arial" w:eastAsia="Times New Roman" w:hAnsi="Arial" w:cs="Arial"/>
          <w:color w:val="222222"/>
          <w:sz w:val="24"/>
          <w:szCs w:val="24"/>
          <w:lang w:val="en"/>
        </w:rPr>
        <w:br/>
      </w:r>
      <w:r w:rsidRPr="0005322B">
        <w:rPr>
          <w:rFonts w:ascii="Arial" w:eastAsia="Times New Roman" w:hAnsi="Arial" w:cs="Arial"/>
          <w:color w:val="222222"/>
          <w:sz w:val="24"/>
          <w:szCs w:val="24"/>
          <w:lang w:val="en"/>
        </w:rPr>
        <w:sym w:font="Symbol" w:char="F0A7"/>
      </w:r>
      <w:r w:rsidRPr="0005322B">
        <w:rPr>
          <w:rFonts w:ascii="Arial" w:eastAsia="Times New Roman" w:hAnsi="Arial" w:cs="Arial"/>
          <w:color w:val="222222"/>
          <w:sz w:val="24"/>
          <w:szCs w:val="24"/>
          <w:lang w:val="en"/>
        </w:rPr>
        <w:t xml:space="preserve"> 100 mg every twelve hours.</w:t>
      </w:r>
      <w:r w:rsidRPr="0005322B">
        <w:rPr>
          <w:rFonts w:ascii="Arial" w:eastAsia="Times New Roman" w:hAnsi="Arial" w:cs="Arial"/>
          <w:color w:val="222222"/>
          <w:sz w:val="24"/>
          <w:szCs w:val="24"/>
          <w:lang w:val="en"/>
        </w:rPr>
        <w:br/>
      </w:r>
      <w:r w:rsidRPr="0005322B">
        <w:rPr>
          <w:rFonts w:ascii="Arial" w:eastAsia="Times New Roman" w:hAnsi="Arial" w:cs="Arial"/>
          <w:color w:val="222222"/>
          <w:sz w:val="24"/>
          <w:szCs w:val="24"/>
          <w:lang w:val="en"/>
        </w:rPr>
        <w:sym w:font="Symbol" w:char="F0A7"/>
      </w:r>
      <w:r w:rsidRPr="0005322B">
        <w:rPr>
          <w:rFonts w:ascii="Arial" w:eastAsia="Times New Roman" w:hAnsi="Arial" w:cs="Arial"/>
          <w:color w:val="222222"/>
          <w:sz w:val="24"/>
          <w:szCs w:val="24"/>
          <w:lang w:val="en"/>
        </w:rPr>
        <w:t xml:space="preserve"> </w:t>
      </w:r>
      <w:proofErr w:type="gramStart"/>
      <w:r w:rsidRPr="0005322B">
        <w:rPr>
          <w:rFonts w:ascii="Arial" w:eastAsia="Times New Roman" w:hAnsi="Arial" w:cs="Arial"/>
          <w:color w:val="222222"/>
          <w:sz w:val="24"/>
          <w:szCs w:val="24"/>
          <w:lang w:val="en"/>
        </w:rPr>
        <w:t>A tablet in the morning and one at night.</w:t>
      </w:r>
      <w:proofErr w:type="gramEnd"/>
      <w:r w:rsidRPr="0005322B">
        <w:rPr>
          <w:rFonts w:ascii="Arial" w:eastAsia="Times New Roman" w:hAnsi="Arial" w:cs="Arial"/>
          <w:color w:val="222222"/>
          <w:sz w:val="24"/>
          <w:szCs w:val="24"/>
          <w:lang w:val="en"/>
        </w:rPr>
        <w:br/>
        <w:t>-Diatomaceous earth (two doses):</w:t>
      </w:r>
      <w:r w:rsidRPr="0005322B">
        <w:rPr>
          <w:rFonts w:ascii="Arial" w:eastAsia="Times New Roman" w:hAnsi="Arial" w:cs="Arial"/>
          <w:color w:val="222222"/>
          <w:sz w:val="24"/>
          <w:szCs w:val="24"/>
          <w:lang w:val="en"/>
        </w:rPr>
        <w:br/>
      </w:r>
      <w:r w:rsidRPr="0005322B">
        <w:rPr>
          <w:rFonts w:ascii="Arial" w:eastAsia="Times New Roman" w:hAnsi="Arial" w:cs="Arial"/>
          <w:color w:val="222222"/>
          <w:sz w:val="24"/>
          <w:szCs w:val="24"/>
          <w:lang w:val="en"/>
        </w:rPr>
        <w:sym w:font="Symbol" w:char="F0A7"/>
      </w:r>
      <w:r w:rsidRPr="0005322B">
        <w:rPr>
          <w:rFonts w:ascii="Arial" w:eastAsia="Times New Roman" w:hAnsi="Arial" w:cs="Arial"/>
          <w:color w:val="222222"/>
          <w:sz w:val="24"/>
          <w:szCs w:val="24"/>
          <w:lang w:val="en"/>
        </w:rPr>
        <w:t xml:space="preserve"> A dessert teaspoon twice a day with meals, preferably liquid. </w:t>
      </w:r>
      <w:proofErr w:type="gramStart"/>
      <w:r w:rsidRPr="0005322B">
        <w:rPr>
          <w:rFonts w:ascii="Arial" w:eastAsia="Times New Roman" w:hAnsi="Arial" w:cs="Arial"/>
          <w:color w:val="222222"/>
          <w:sz w:val="24"/>
          <w:szCs w:val="24"/>
          <w:lang w:val="en"/>
        </w:rPr>
        <w:t>Morning and evening.</w:t>
      </w:r>
      <w:proofErr w:type="gramEnd"/>
      <w:r w:rsidRPr="0005322B">
        <w:rPr>
          <w:rFonts w:ascii="Arial" w:eastAsia="Times New Roman" w:hAnsi="Arial" w:cs="Arial"/>
          <w:color w:val="222222"/>
          <w:sz w:val="24"/>
          <w:szCs w:val="24"/>
          <w:lang w:val="en"/>
        </w:rPr>
        <w:br/>
        <w:t>- Enema.</w:t>
      </w:r>
      <w:r w:rsidRPr="0005322B">
        <w:rPr>
          <w:rFonts w:ascii="Arial" w:eastAsia="Times New Roman" w:hAnsi="Arial" w:cs="Arial"/>
          <w:color w:val="222222"/>
          <w:sz w:val="24"/>
          <w:szCs w:val="24"/>
          <w:lang w:val="en"/>
        </w:rPr>
        <w:br/>
        <w:t>DAY 5:</w:t>
      </w:r>
      <w:r w:rsidRPr="0005322B">
        <w:rPr>
          <w:rFonts w:ascii="Arial" w:eastAsia="Times New Roman" w:hAnsi="Arial" w:cs="Arial"/>
          <w:color w:val="222222"/>
          <w:sz w:val="24"/>
          <w:szCs w:val="24"/>
          <w:lang w:val="en"/>
        </w:rPr>
        <w:br/>
      </w:r>
      <w:r w:rsidRPr="0005322B">
        <w:rPr>
          <w:rFonts w:ascii="Arial" w:eastAsia="Times New Roman" w:hAnsi="Arial" w:cs="Arial"/>
          <w:color w:val="222222"/>
          <w:sz w:val="24"/>
          <w:szCs w:val="24"/>
          <w:lang w:val="en"/>
        </w:rPr>
        <w:lastRenderedPageBreak/>
        <w:br/>
        <w:t xml:space="preserve">- </w:t>
      </w:r>
      <w:proofErr w:type="spellStart"/>
      <w:r w:rsidRPr="0005322B">
        <w:rPr>
          <w:rFonts w:ascii="Arial" w:eastAsia="Times New Roman" w:hAnsi="Arial" w:cs="Arial"/>
          <w:color w:val="222222"/>
          <w:sz w:val="24"/>
          <w:szCs w:val="24"/>
          <w:lang w:val="en"/>
        </w:rPr>
        <w:t>Pyrantel</w:t>
      </w:r>
      <w:proofErr w:type="spellEnd"/>
      <w:r w:rsidRPr="0005322B">
        <w:rPr>
          <w:rFonts w:ascii="Arial" w:eastAsia="Times New Roman" w:hAnsi="Arial" w:cs="Arial"/>
          <w:color w:val="222222"/>
          <w:sz w:val="24"/>
          <w:szCs w:val="24"/>
          <w:lang w:val="en"/>
        </w:rPr>
        <w:t xml:space="preserve"> </w:t>
      </w:r>
      <w:proofErr w:type="spellStart"/>
      <w:r w:rsidRPr="0005322B">
        <w:rPr>
          <w:rFonts w:ascii="Arial" w:eastAsia="Times New Roman" w:hAnsi="Arial" w:cs="Arial"/>
          <w:color w:val="222222"/>
          <w:sz w:val="24"/>
          <w:szCs w:val="24"/>
          <w:lang w:val="en"/>
        </w:rPr>
        <w:t>pamoate</w:t>
      </w:r>
      <w:proofErr w:type="spellEnd"/>
      <w:r w:rsidRPr="0005322B">
        <w:rPr>
          <w:rFonts w:ascii="Arial" w:eastAsia="Times New Roman" w:hAnsi="Arial" w:cs="Arial"/>
          <w:color w:val="222222"/>
          <w:sz w:val="24"/>
          <w:szCs w:val="24"/>
          <w:lang w:val="en"/>
        </w:rPr>
        <w:t xml:space="preserve"> (single dose):</w:t>
      </w:r>
      <w:r w:rsidRPr="0005322B">
        <w:rPr>
          <w:rFonts w:ascii="Arial" w:eastAsia="Times New Roman" w:hAnsi="Arial" w:cs="Arial"/>
          <w:color w:val="222222"/>
          <w:sz w:val="24"/>
          <w:szCs w:val="24"/>
          <w:lang w:val="en"/>
        </w:rPr>
        <w:br/>
      </w:r>
      <w:r w:rsidRPr="0005322B">
        <w:rPr>
          <w:rFonts w:ascii="Arial" w:eastAsia="Times New Roman" w:hAnsi="Arial" w:cs="Arial"/>
          <w:color w:val="222222"/>
          <w:sz w:val="24"/>
          <w:szCs w:val="24"/>
          <w:lang w:val="en"/>
        </w:rPr>
        <w:sym w:font="Symbol" w:char="F0A7"/>
      </w:r>
      <w:r w:rsidRPr="0005322B">
        <w:rPr>
          <w:rFonts w:ascii="Arial" w:eastAsia="Times New Roman" w:hAnsi="Arial" w:cs="Arial"/>
          <w:color w:val="222222"/>
          <w:sz w:val="24"/>
          <w:szCs w:val="24"/>
          <w:lang w:val="en"/>
        </w:rPr>
        <w:t xml:space="preserve"> 10 mg / kg, administered as a single dose with liquid.</w:t>
      </w:r>
      <w:r w:rsidRPr="0005322B">
        <w:rPr>
          <w:rFonts w:ascii="Arial" w:eastAsia="Times New Roman" w:hAnsi="Arial" w:cs="Arial"/>
          <w:color w:val="222222"/>
          <w:sz w:val="24"/>
          <w:szCs w:val="24"/>
          <w:lang w:val="en"/>
        </w:rPr>
        <w:br/>
      </w:r>
      <w:r w:rsidRPr="0005322B">
        <w:rPr>
          <w:rFonts w:ascii="Arial" w:eastAsia="Times New Roman" w:hAnsi="Arial" w:cs="Arial"/>
          <w:color w:val="222222"/>
          <w:sz w:val="24"/>
          <w:szCs w:val="24"/>
          <w:lang w:val="en"/>
        </w:rPr>
        <w:sym w:font="Symbol" w:char="F0A7"/>
      </w:r>
      <w:r w:rsidRPr="0005322B">
        <w:rPr>
          <w:rFonts w:ascii="Arial" w:eastAsia="Times New Roman" w:hAnsi="Arial" w:cs="Arial"/>
          <w:color w:val="222222"/>
          <w:sz w:val="24"/>
          <w:szCs w:val="24"/>
          <w:lang w:val="en"/>
        </w:rPr>
        <w:t xml:space="preserve"> In the event of a liquid, 5ml </w:t>
      </w:r>
      <w:proofErr w:type="gramStart"/>
      <w:r w:rsidRPr="0005322B">
        <w:rPr>
          <w:rFonts w:ascii="Arial" w:eastAsia="Times New Roman" w:hAnsi="Arial" w:cs="Arial"/>
          <w:color w:val="222222"/>
          <w:sz w:val="24"/>
          <w:szCs w:val="24"/>
          <w:lang w:val="en"/>
        </w:rPr>
        <w:t>teaspoon contain</w:t>
      </w:r>
      <w:proofErr w:type="gramEnd"/>
      <w:r w:rsidRPr="0005322B">
        <w:rPr>
          <w:rFonts w:ascii="Arial" w:eastAsia="Times New Roman" w:hAnsi="Arial" w:cs="Arial"/>
          <w:color w:val="222222"/>
          <w:sz w:val="24"/>
          <w:szCs w:val="24"/>
          <w:lang w:val="en"/>
        </w:rPr>
        <w:t xml:space="preserve"> 250 </w:t>
      </w:r>
      <w:proofErr w:type="spellStart"/>
      <w:r w:rsidRPr="0005322B">
        <w:rPr>
          <w:rFonts w:ascii="Arial" w:eastAsia="Times New Roman" w:hAnsi="Arial" w:cs="Arial"/>
          <w:color w:val="222222"/>
          <w:sz w:val="24"/>
          <w:szCs w:val="24"/>
          <w:lang w:val="en"/>
        </w:rPr>
        <w:t>mgr</w:t>
      </w:r>
      <w:proofErr w:type="spellEnd"/>
      <w:r w:rsidRPr="0005322B">
        <w:rPr>
          <w:rFonts w:ascii="Arial" w:eastAsia="Times New Roman" w:hAnsi="Arial" w:cs="Arial"/>
          <w:color w:val="222222"/>
          <w:sz w:val="24"/>
          <w:szCs w:val="24"/>
          <w:lang w:val="en"/>
        </w:rPr>
        <w:t xml:space="preserve"> (for 60 kg three 5ml teaspoons).</w:t>
      </w:r>
      <w:r w:rsidRPr="0005322B">
        <w:rPr>
          <w:rFonts w:ascii="Arial" w:eastAsia="Times New Roman" w:hAnsi="Arial" w:cs="Arial"/>
          <w:color w:val="222222"/>
          <w:sz w:val="24"/>
          <w:szCs w:val="24"/>
          <w:lang w:val="en"/>
        </w:rPr>
        <w:br/>
      </w:r>
      <w:r w:rsidRPr="0005322B">
        <w:rPr>
          <w:rFonts w:ascii="Arial" w:eastAsia="Times New Roman" w:hAnsi="Arial" w:cs="Arial"/>
          <w:color w:val="222222"/>
          <w:sz w:val="24"/>
          <w:szCs w:val="24"/>
          <w:lang w:val="en"/>
        </w:rPr>
        <w:sym w:font="Symbol" w:char="F0A7"/>
      </w:r>
      <w:r w:rsidRPr="0005322B">
        <w:rPr>
          <w:rFonts w:ascii="Arial" w:eastAsia="Times New Roman" w:hAnsi="Arial" w:cs="Arial"/>
          <w:color w:val="222222"/>
          <w:sz w:val="24"/>
          <w:szCs w:val="24"/>
          <w:lang w:val="en"/>
        </w:rPr>
        <w:t xml:space="preserve"> As tablets take 3 pills 60 Kg</w:t>
      </w:r>
      <w:r w:rsidRPr="0005322B">
        <w:rPr>
          <w:rFonts w:ascii="Arial" w:eastAsia="Times New Roman" w:hAnsi="Arial" w:cs="Arial"/>
          <w:color w:val="222222"/>
          <w:sz w:val="24"/>
          <w:szCs w:val="24"/>
          <w:lang w:val="en"/>
        </w:rPr>
        <w:br/>
        <w:t>- Diatomaceous earth (two doses):</w:t>
      </w:r>
      <w:r w:rsidRPr="0005322B">
        <w:rPr>
          <w:rFonts w:ascii="Arial" w:eastAsia="Times New Roman" w:hAnsi="Arial" w:cs="Arial"/>
          <w:color w:val="222222"/>
          <w:sz w:val="24"/>
          <w:szCs w:val="24"/>
          <w:lang w:val="en"/>
        </w:rPr>
        <w:br/>
      </w:r>
      <w:r w:rsidRPr="0005322B">
        <w:rPr>
          <w:rFonts w:ascii="Arial" w:eastAsia="Times New Roman" w:hAnsi="Arial" w:cs="Arial"/>
          <w:color w:val="222222"/>
          <w:sz w:val="24"/>
          <w:szCs w:val="24"/>
          <w:lang w:val="en"/>
        </w:rPr>
        <w:sym w:font="Symbol" w:char="F0A7"/>
      </w:r>
      <w:r w:rsidRPr="0005322B">
        <w:rPr>
          <w:rFonts w:ascii="Arial" w:eastAsia="Times New Roman" w:hAnsi="Arial" w:cs="Arial"/>
          <w:color w:val="222222"/>
          <w:sz w:val="24"/>
          <w:szCs w:val="24"/>
          <w:lang w:val="en"/>
        </w:rPr>
        <w:t xml:space="preserve"> A dessert teaspoon twice a day with meals, preferably liquid. </w:t>
      </w:r>
      <w:proofErr w:type="gramStart"/>
      <w:r w:rsidRPr="0005322B">
        <w:rPr>
          <w:rFonts w:ascii="Arial" w:eastAsia="Times New Roman" w:hAnsi="Arial" w:cs="Arial"/>
          <w:color w:val="222222"/>
          <w:sz w:val="24"/>
          <w:szCs w:val="24"/>
          <w:lang w:val="en"/>
        </w:rPr>
        <w:t>Morning and evening.</w:t>
      </w:r>
      <w:proofErr w:type="gramEnd"/>
      <w:r w:rsidRPr="0005322B">
        <w:rPr>
          <w:rFonts w:ascii="Arial" w:eastAsia="Times New Roman" w:hAnsi="Arial" w:cs="Arial"/>
          <w:color w:val="222222"/>
          <w:sz w:val="24"/>
          <w:szCs w:val="24"/>
          <w:lang w:val="en"/>
        </w:rPr>
        <w:br/>
        <w:t>- Enema.</w:t>
      </w:r>
      <w:r w:rsidRPr="0005322B">
        <w:rPr>
          <w:rFonts w:ascii="Arial" w:eastAsia="Times New Roman" w:hAnsi="Arial" w:cs="Arial"/>
          <w:color w:val="222222"/>
          <w:sz w:val="24"/>
          <w:szCs w:val="24"/>
          <w:lang w:val="en"/>
        </w:rPr>
        <w:br/>
        <w:t>DAY 6:</w:t>
      </w:r>
      <w:r w:rsidRPr="0005322B">
        <w:rPr>
          <w:rFonts w:ascii="Arial" w:eastAsia="Times New Roman" w:hAnsi="Arial" w:cs="Arial"/>
          <w:color w:val="222222"/>
          <w:sz w:val="24"/>
          <w:szCs w:val="24"/>
          <w:lang w:val="en"/>
        </w:rPr>
        <w:br/>
      </w:r>
      <w:r w:rsidRPr="0005322B">
        <w:rPr>
          <w:rFonts w:ascii="Arial" w:eastAsia="Times New Roman" w:hAnsi="Arial" w:cs="Arial"/>
          <w:color w:val="222222"/>
          <w:sz w:val="24"/>
          <w:szCs w:val="24"/>
          <w:lang w:val="en"/>
        </w:rPr>
        <w:br/>
        <w:t>- Castor Oil, two tablespoons (</w:t>
      </w:r>
      <w:proofErr w:type="spellStart"/>
      <w:r w:rsidRPr="0005322B">
        <w:rPr>
          <w:rFonts w:ascii="Arial" w:eastAsia="Times New Roman" w:hAnsi="Arial" w:cs="Arial"/>
          <w:color w:val="222222"/>
          <w:sz w:val="24"/>
          <w:szCs w:val="24"/>
          <w:lang w:val="en"/>
        </w:rPr>
        <w:t>desaborizado</w:t>
      </w:r>
      <w:proofErr w:type="spellEnd"/>
      <w:r w:rsidRPr="0005322B">
        <w:rPr>
          <w:rFonts w:ascii="Arial" w:eastAsia="Times New Roman" w:hAnsi="Arial" w:cs="Arial"/>
          <w:color w:val="222222"/>
          <w:sz w:val="24"/>
          <w:szCs w:val="24"/>
          <w:lang w:val="en"/>
        </w:rPr>
        <w:t xml:space="preserve"> pharmacy) fasting.</w:t>
      </w:r>
      <w:r w:rsidRPr="0005322B">
        <w:rPr>
          <w:rFonts w:ascii="Arial" w:eastAsia="Times New Roman" w:hAnsi="Arial" w:cs="Arial"/>
          <w:color w:val="222222"/>
          <w:sz w:val="24"/>
          <w:szCs w:val="24"/>
          <w:lang w:val="en"/>
        </w:rPr>
        <w:br/>
        <w:t xml:space="preserve">- </w:t>
      </w:r>
      <w:proofErr w:type="spellStart"/>
      <w:r w:rsidRPr="0005322B">
        <w:rPr>
          <w:rFonts w:ascii="Arial" w:eastAsia="Times New Roman" w:hAnsi="Arial" w:cs="Arial"/>
          <w:color w:val="222222"/>
          <w:sz w:val="24"/>
          <w:szCs w:val="24"/>
          <w:lang w:val="en"/>
        </w:rPr>
        <w:t>Mebendazole</w:t>
      </w:r>
      <w:proofErr w:type="spellEnd"/>
      <w:r w:rsidRPr="0005322B">
        <w:rPr>
          <w:rFonts w:ascii="Arial" w:eastAsia="Times New Roman" w:hAnsi="Arial" w:cs="Arial"/>
          <w:color w:val="222222"/>
          <w:sz w:val="24"/>
          <w:szCs w:val="24"/>
          <w:lang w:val="en"/>
        </w:rPr>
        <w:t>:</w:t>
      </w:r>
      <w:r w:rsidRPr="0005322B">
        <w:rPr>
          <w:rFonts w:ascii="Arial" w:eastAsia="Times New Roman" w:hAnsi="Arial" w:cs="Arial"/>
          <w:color w:val="222222"/>
          <w:sz w:val="24"/>
          <w:szCs w:val="24"/>
          <w:lang w:val="en"/>
        </w:rPr>
        <w:br/>
      </w:r>
      <w:r w:rsidRPr="0005322B">
        <w:rPr>
          <w:rFonts w:ascii="Arial" w:eastAsia="Times New Roman" w:hAnsi="Arial" w:cs="Arial"/>
          <w:color w:val="222222"/>
          <w:sz w:val="24"/>
          <w:szCs w:val="24"/>
          <w:lang w:val="en"/>
        </w:rPr>
        <w:sym w:font="Symbol" w:char="F0A7"/>
      </w:r>
      <w:r w:rsidRPr="0005322B">
        <w:rPr>
          <w:rFonts w:ascii="Arial" w:eastAsia="Times New Roman" w:hAnsi="Arial" w:cs="Arial"/>
          <w:color w:val="222222"/>
          <w:sz w:val="24"/>
          <w:szCs w:val="24"/>
          <w:lang w:val="en"/>
        </w:rPr>
        <w:t xml:space="preserve"> 100 mg every twelve hours.</w:t>
      </w:r>
      <w:r w:rsidRPr="0005322B">
        <w:rPr>
          <w:rFonts w:ascii="Arial" w:eastAsia="Times New Roman" w:hAnsi="Arial" w:cs="Arial"/>
          <w:color w:val="222222"/>
          <w:sz w:val="24"/>
          <w:szCs w:val="24"/>
          <w:lang w:val="en"/>
        </w:rPr>
        <w:br/>
      </w:r>
      <w:r w:rsidRPr="0005322B">
        <w:rPr>
          <w:rFonts w:ascii="Arial" w:eastAsia="Times New Roman" w:hAnsi="Arial" w:cs="Arial"/>
          <w:color w:val="222222"/>
          <w:sz w:val="24"/>
          <w:szCs w:val="24"/>
          <w:lang w:val="en"/>
        </w:rPr>
        <w:sym w:font="Symbol" w:char="F0A7"/>
      </w:r>
      <w:r w:rsidRPr="0005322B">
        <w:rPr>
          <w:rFonts w:ascii="Arial" w:eastAsia="Times New Roman" w:hAnsi="Arial" w:cs="Arial"/>
          <w:color w:val="222222"/>
          <w:sz w:val="24"/>
          <w:szCs w:val="24"/>
          <w:lang w:val="en"/>
        </w:rPr>
        <w:t xml:space="preserve"> </w:t>
      </w:r>
      <w:proofErr w:type="gramStart"/>
      <w:r w:rsidRPr="0005322B">
        <w:rPr>
          <w:rFonts w:ascii="Arial" w:eastAsia="Times New Roman" w:hAnsi="Arial" w:cs="Arial"/>
          <w:color w:val="222222"/>
          <w:sz w:val="24"/>
          <w:szCs w:val="24"/>
          <w:lang w:val="en"/>
        </w:rPr>
        <w:t>A tablet in the morning and one at night.</w:t>
      </w:r>
      <w:proofErr w:type="gramEnd"/>
      <w:r w:rsidRPr="0005322B">
        <w:rPr>
          <w:rFonts w:ascii="Arial" w:eastAsia="Times New Roman" w:hAnsi="Arial" w:cs="Arial"/>
          <w:color w:val="222222"/>
          <w:sz w:val="24"/>
          <w:szCs w:val="24"/>
          <w:lang w:val="en"/>
        </w:rPr>
        <w:br/>
        <w:t>- Diatomaceous earth:</w:t>
      </w:r>
      <w:r w:rsidRPr="0005322B">
        <w:rPr>
          <w:rFonts w:ascii="Arial" w:eastAsia="Times New Roman" w:hAnsi="Arial" w:cs="Arial"/>
          <w:color w:val="222222"/>
          <w:sz w:val="24"/>
          <w:szCs w:val="24"/>
          <w:lang w:val="en"/>
        </w:rPr>
        <w:br/>
      </w:r>
      <w:r w:rsidRPr="0005322B">
        <w:rPr>
          <w:rFonts w:ascii="Arial" w:eastAsia="Times New Roman" w:hAnsi="Arial" w:cs="Arial"/>
          <w:color w:val="222222"/>
          <w:sz w:val="24"/>
          <w:szCs w:val="24"/>
          <w:lang w:val="en"/>
        </w:rPr>
        <w:sym w:font="Symbol" w:char="F0A7"/>
      </w:r>
      <w:r w:rsidRPr="0005322B">
        <w:rPr>
          <w:rFonts w:ascii="Arial" w:eastAsia="Times New Roman" w:hAnsi="Arial" w:cs="Arial"/>
          <w:color w:val="222222"/>
          <w:sz w:val="24"/>
          <w:szCs w:val="24"/>
          <w:lang w:val="en"/>
        </w:rPr>
        <w:t xml:space="preserve"> A dessert teaspoon twice a day with meals, preferably liquid. </w:t>
      </w:r>
      <w:proofErr w:type="gramStart"/>
      <w:r w:rsidRPr="0005322B">
        <w:rPr>
          <w:rFonts w:ascii="Arial" w:eastAsia="Times New Roman" w:hAnsi="Arial" w:cs="Arial"/>
          <w:color w:val="222222"/>
          <w:sz w:val="24"/>
          <w:szCs w:val="24"/>
          <w:lang w:val="en"/>
        </w:rPr>
        <w:t>Morning and evening.</w:t>
      </w:r>
      <w:proofErr w:type="gramEnd"/>
      <w:r w:rsidRPr="0005322B">
        <w:rPr>
          <w:rFonts w:ascii="Arial" w:eastAsia="Times New Roman" w:hAnsi="Arial" w:cs="Arial"/>
          <w:color w:val="222222"/>
          <w:sz w:val="24"/>
          <w:szCs w:val="24"/>
          <w:lang w:val="en"/>
        </w:rPr>
        <w:br/>
        <w:t>- Castor Oil, two tablespoons (</w:t>
      </w:r>
      <w:proofErr w:type="spellStart"/>
      <w:r w:rsidRPr="0005322B">
        <w:rPr>
          <w:rFonts w:ascii="Arial" w:eastAsia="Times New Roman" w:hAnsi="Arial" w:cs="Arial"/>
          <w:color w:val="222222"/>
          <w:sz w:val="24"/>
          <w:szCs w:val="24"/>
          <w:lang w:val="en"/>
        </w:rPr>
        <w:t>desaborizado</w:t>
      </w:r>
      <w:proofErr w:type="spellEnd"/>
      <w:r w:rsidRPr="0005322B">
        <w:rPr>
          <w:rFonts w:ascii="Arial" w:eastAsia="Times New Roman" w:hAnsi="Arial" w:cs="Arial"/>
          <w:color w:val="222222"/>
          <w:sz w:val="24"/>
          <w:szCs w:val="24"/>
          <w:lang w:val="en"/>
        </w:rPr>
        <w:t xml:space="preserve"> pharmacy) fasting.</w:t>
      </w:r>
      <w:r w:rsidRPr="0005322B">
        <w:rPr>
          <w:rFonts w:ascii="Arial" w:eastAsia="Times New Roman" w:hAnsi="Arial" w:cs="Arial"/>
          <w:color w:val="222222"/>
          <w:sz w:val="24"/>
          <w:szCs w:val="24"/>
          <w:lang w:val="en"/>
        </w:rPr>
        <w:br/>
        <w:t>- Enema.</w:t>
      </w:r>
      <w:r w:rsidRPr="0005322B">
        <w:rPr>
          <w:rFonts w:ascii="Arial" w:eastAsia="Times New Roman" w:hAnsi="Arial" w:cs="Arial"/>
          <w:color w:val="222222"/>
          <w:sz w:val="24"/>
          <w:szCs w:val="24"/>
          <w:lang w:val="en"/>
        </w:rPr>
        <w:br/>
        <w:t>DAY 7:</w:t>
      </w:r>
      <w:r w:rsidRPr="0005322B">
        <w:rPr>
          <w:rFonts w:ascii="Arial" w:eastAsia="Times New Roman" w:hAnsi="Arial" w:cs="Arial"/>
          <w:color w:val="222222"/>
          <w:sz w:val="24"/>
          <w:szCs w:val="24"/>
          <w:lang w:val="en"/>
        </w:rPr>
        <w:br/>
        <w:t xml:space="preserve">- </w:t>
      </w:r>
      <w:proofErr w:type="spellStart"/>
      <w:r w:rsidRPr="0005322B">
        <w:rPr>
          <w:rFonts w:ascii="Arial" w:eastAsia="Times New Roman" w:hAnsi="Arial" w:cs="Arial"/>
          <w:color w:val="222222"/>
          <w:sz w:val="24"/>
          <w:szCs w:val="24"/>
          <w:lang w:val="en"/>
        </w:rPr>
        <w:t>Mebendazole</w:t>
      </w:r>
      <w:proofErr w:type="spellEnd"/>
      <w:r w:rsidRPr="0005322B">
        <w:rPr>
          <w:rFonts w:ascii="Arial" w:eastAsia="Times New Roman" w:hAnsi="Arial" w:cs="Arial"/>
          <w:color w:val="222222"/>
          <w:sz w:val="24"/>
          <w:szCs w:val="24"/>
          <w:lang w:val="en"/>
        </w:rPr>
        <w:t>:</w:t>
      </w:r>
      <w:r w:rsidRPr="0005322B">
        <w:rPr>
          <w:rFonts w:ascii="Arial" w:eastAsia="Times New Roman" w:hAnsi="Arial" w:cs="Arial"/>
          <w:color w:val="222222"/>
          <w:sz w:val="24"/>
          <w:szCs w:val="24"/>
          <w:lang w:val="en"/>
        </w:rPr>
        <w:br/>
      </w:r>
      <w:r w:rsidRPr="0005322B">
        <w:rPr>
          <w:rFonts w:ascii="Arial" w:eastAsia="Times New Roman" w:hAnsi="Arial" w:cs="Arial"/>
          <w:color w:val="222222"/>
          <w:sz w:val="24"/>
          <w:szCs w:val="24"/>
          <w:lang w:val="en"/>
        </w:rPr>
        <w:sym w:font="Symbol" w:char="F0A7"/>
      </w:r>
      <w:r w:rsidRPr="0005322B">
        <w:rPr>
          <w:rFonts w:ascii="Arial" w:eastAsia="Times New Roman" w:hAnsi="Arial" w:cs="Arial"/>
          <w:color w:val="222222"/>
          <w:sz w:val="24"/>
          <w:szCs w:val="24"/>
          <w:lang w:val="en"/>
        </w:rPr>
        <w:t xml:space="preserve"> 100 mg every twelve hours.</w:t>
      </w:r>
      <w:r w:rsidRPr="0005322B">
        <w:rPr>
          <w:rFonts w:ascii="Arial" w:eastAsia="Times New Roman" w:hAnsi="Arial" w:cs="Arial"/>
          <w:color w:val="222222"/>
          <w:sz w:val="24"/>
          <w:szCs w:val="24"/>
          <w:lang w:val="en"/>
        </w:rPr>
        <w:br/>
      </w:r>
      <w:r w:rsidRPr="0005322B">
        <w:rPr>
          <w:rFonts w:ascii="Arial" w:eastAsia="Times New Roman" w:hAnsi="Arial" w:cs="Arial"/>
          <w:color w:val="222222"/>
          <w:sz w:val="24"/>
          <w:szCs w:val="24"/>
          <w:lang w:val="en"/>
        </w:rPr>
        <w:sym w:font="Symbol" w:char="F0A7"/>
      </w:r>
      <w:r w:rsidRPr="0005322B">
        <w:rPr>
          <w:rFonts w:ascii="Arial" w:eastAsia="Times New Roman" w:hAnsi="Arial" w:cs="Arial"/>
          <w:color w:val="222222"/>
          <w:sz w:val="24"/>
          <w:szCs w:val="24"/>
          <w:lang w:val="en"/>
        </w:rPr>
        <w:t xml:space="preserve"> </w:t>
      </w:r>
      <w:proofErr w:type="gramStart"/>
      <w:r w:rsidRPr="0005322B">
        <w:rPr>
          <w:rFonts w:ascii="Arial" w:eastAsia="Times New Roman" w:hAnsi="Arial" w:cs="Arial"/>
          <w:color w:val="222222"/>
          <w:sz w:val="24"/>
          <w:szCs w:val="24"/>
          <w:lang w:val="en"/>
        </w:rPr>
        <w:t>A tablet in the morning and one at night.</w:t>
      </w:r>
      <w:proofErr w:type="gramEnd"/>
      <w:r w:rsidRPr="0005322B">
        <w:rPr>
          <w:rFonts w:ascii="Arial" w:eastAsia="Times New Roman" w:hAnsi="Arial" w:cs="Arial"/>
          <w:color w:val="222222"/>
          <w:sz w:val="24"/>
          <w:szCs w:val="24"/>
          <w:lang w:val="en"/>
        </w:rPr>
        <w:br/>
        <w:t>- Diatomaceous earth:</w:t>
      </w:r>
      <w:r w:rsidRPr="0005322B">
        <w:rPr>
          <w:rFonts w:ascii="Arial" w:eastAsia="Times New Roman" w:hAnsi="Arial" w:cs="Arial"/>
          <w:color w:val="222222"/>
          <w:sz w:val="24"/>
          <w:szCs w:val="24"/>
          <w:lang w:val="en"/>
        </w:rPr>
        <w:br/>
      </w:r>
      <w:r w:rsidRPr="0005322B">
        <w:rPr>
          <w:rFonts w:ascii="Arial" w:eastAsia="Times New Roman" w:hAnsi="Arial" w:cs="Arial"/>
          <w:color w:val="222222"/>
          <w:sz w:val="24"/>
          <w:szCs w:val="24"/>
          <w:lang w:val="en"/>
        </w:rPr>
        <w:sym w:font="Symbol" w:char="F0A7"/>
      </w:r>
      <w:r w:rsidRPr="0005322B">
        <w:rPr>
          <w:rFonts w:ascii="Arial" w:eastAsia="Times New Roman" w:hAnsi="Arial" w:cs="Arial"/>
          <w:color w:val="222222"/>
          <w:sz w:val="24"/>
          <w:szCs w:val="24"/>
          <w:lang w:val="en"/>
        </w:rPr>
        <w:t xml:space="preserve"> A dessert teaspoon twice a day with meals, preferably liquid. </w:t>
      </w:r>
      <w:proofErr w:type="gramStart"/>
      <w:r w:rsidRPr="0005322B">
        <w:rPr>
          <w:rFonts w:ascii="Arial" w:eastAsia="Times New Roman" w:hAnsi="Arial" w:cs="Arial"/>
          <w:color w:val="222222"/>
          <w:sz w:val="24"/>
          <w:szCs w:val="24"/>
          <w:lang w:val="en"/>
        </w:rPr>
        <w:t>Morning and evening.</w:t>
      </w:r>
      <w:proofErr w:type="gramEnd"/>
      <w:r w:rsidRPr="0005322B">
        <w:rPr>
          <w:rFonts w:ascii="Arial" w:eastAsia="Times New Roman" w:hAnsi="Arial" w:cs="Arial"/>
          <w:color w:val="222222"/>
          <w:sz w:val="24"/>
          <w:szCs w:val="24"/>
          <w:lang w:val="en"/>
        </w:rPr>
        <w:br/>
        <w:t>- Enema.</w:t>
      </w:r>
      <w:r w:rsidRPr="0005322B">
        <w:rPr>
          <w:rFonts w:ascii="Arial" w:eastAsia="Times New Roman" w:hAnsi="Arial" w:cs="Arial"/>
          <w:color w:val="222222"/>
          <w:sz w:val="24"/>
          <w:szCs w:val="24"/>
          <w:lang w:val="en"/>
        </w:rPr>
        <w:br/>
        <w:t>DAY 8:</w:t>
      </w:r>
      <w:r w:rsidRPr="0005322B">
        <w:rPr>
          <w:rFonts w:ascii="Arial" w:eastAsia="Times New Roman" w:hAnsi="Arial" w:cs="Arial"/>
          <w:color w:val="222222"/>
          <w:sz w:val="24"/>
          <w:szCs w:val="24"/>
          <w:lang w:val="en"/>
        </w:rPr>
        <w:br/>
        <w:t xml:space="preserve">- </w:t>
      </w:r>
      <w:proofErr w:type="spellStart"/>
      <w:r w:rsidRPr="0005322B">
        <w:rPr>
          <w:rFonts w:ascii="Arial" w:eastAsia="Times New Roman" w:hAnsi="Arial" w:cs="Arial"/>
          <w:color w:val="222222"/>
          <w:sz w:val="24"/>
          <w:szCs w:val="24"/>
          <w:lang w:val="en"/>
        </w:rPr>
        <w:t>Mebendazole</w:t>
      </w:r>
      <w:proofErr w:type="spellEnd"/>
      <w:r w:rsidRPr="0005322B">
        <w:rPr>
          <w:rFonts w:ascii="Arial" w:eastAsia="Times New Roman" w:hAnsi="Arial" w:cs="Arial"/>
          <w:color w:val="222222"/>
          <w:sz w:val="24"/>
          <w:szCs w:val="24"/>
          <w:lang w:val="en"/>
        </w:rPr>
        <w:br/>
      </w:r>
      <w:r w:rsidRPr="0005322B">
        <w:rPr>
          <w:rFonts w:ascii="Arial" w:eastAsia="Times New Roman" w:hAnsi="Arial" w:cs="Arial"/>
          <w:color w:val="222222"/>
          <w:sz w:val="24"/>
          <w:szCs w:val="24"/>
          <w:lang w:val="en"/>
        </w:rPr>
        <w:sym w:font="Symbol" w:char="F0A7"/>
      </w:r>
      <w:r w:rsidRPr="0005322B">
        <w:rPr>
          <w:rFonts w:ascii="Arial" w:eastAsia="Times New Roman" w:hAnsi="Arial" w:cs="Arial"/>
          <w:color w:val="222222"/>
          <w:sz w:val="24"/>
          <w:szCs w:val="24"/>
          <w:lang w:val="en"/>
        </w:rPr>
        <w:t xml:space="preserve"> 100 mg every twelve hours.</w:t>
      </w:r>
      <w:r w:rsidRPr="0005322B">
        <w:rPr>
          <w:rFonts w:ascii="Arial" w:eastAsia="Times New Roman" w:hAnsi="Arial" w:cs="Arial"/>
          <w:color w:val="222222"/>
          <w:sz w:val="24"/>
          <w:szCs w:val="24"/>
          <w:lang w:val="en"/>
        </w:rPr>
        <w:br/>
      </w:r>
      <w:r w:rsidRPr="0005322B">
        <w:rPr>
          <w:rFonts w:ascii="Arial" w:eastAsia="Times New Roman" w:hAnsi="Arial" w:cs="Arial"/>
          <w:color w:val="222222"/>
          <w:sz w:val="24"/>
          <w:szCs w:val="24"/>
          <w:lang w:val="en"/>
        </w:rPr>
        <w:sym w:font="Symbol" w:char="F0A7"/>
      </w:r>
      <w:r w:rsidRPr="0005322B">
        <w:rPr>
          <w:rFonts w:ascii="Arial" w:eastAsia="Times New Roman" w:hAnsi="Arial" w:cs="Arial"/>
          <w:color w:val="222222"/>
          <w:sz w:val="24"/>
          <w:szCs w:val="24"/>
          <w:lang w:val="en"/>
        </w:rPr>
        <w:t xml:space="preserve"> </w:t>
      </w:r>
      <w:proofErr w:type="gramStart"/>
      <w:r w:rsidRPr="0005322B">
        <w:rPr>
          <w:rFonts w:ascii="Arial" w:eastAsia="Times New Roman" w:hAnsi="Arial" w:cs="Arial"/>
          <w:color w:val="222222"/>
          <w:sz w:val="24"/>
          <w:szCs w:val="24"/>
          <w:lang w:val="en"/>
        </w:rPr>
        <w:t>A tablet in the morning and one at night.</w:t>
      </w:r>
      <w:proofErr w:type="gramEnd"/>
      <w:r w:rsidRPr="0005322B">
        <w:rPr>
          <w:rFonts w:ascii="Arial" w:eastAsia="Times New Roman" w:hAnsi="Arial" w:cs="Arial"/>
          <w:color w:val="222222"/>
          <w:sz w:val="24"/>
          <w:szCs w:val="24"/>
          <w:lang w:val="en"/>
        </w:rPr>
        <w:br/>
        <w:t>- Diatomaceous earth</w:t>
      </w:r>
      <w:r w:rsidRPr="0005322B">
        <w:rPr>
          <w:rFonts w:ascii="Arial" w:eastAsia="Times New Roman" w:hAnsi="Arial" w:cs="Arial"/>
          <w:color w:val="222222"/>
          <w:sz w:val="24"/>
          <w:szCs w:val="24"/>
          <w:lang w:val="en"/>
        </w:rPr>
        <w:br/>
      </w:r>
      <w:r w:rsidRPr="0005322B">
        <w:rPr>
          <w:rFonts w:ascii="Arial" w:eastAsia="Times New Roman" w:hAnsi="Arial" w:cs="Arial"/>
          <w:color w:val="222222"/>
          <w:sz w:val="24"/>
          <w:szCs w:val="24"/>
          <w:lang w:val="en"/>
        </w:rPr>
        <w:sym w:font="Symbol" w:char="F0A7"/>
      </w:r>
      <w:r w:rsidRPr="0005322B">
        <w:rPr>
          <w:rFonts w:ascii="Arial" w:eastAsia="Times New Roman" w:hAnsi="Arial" w:cs="Arial"/>
          <w:color w:val="222222"/>
          <w:sz w:val="24"/>
          <w:szCs w:val="24"/>
          <w:lang w:val="en"/>
        </w:rPr>
        <w:t xml:space="preserve"> A dessert teaspoon twice a day with meals, preferably liquid. </w:t>
      </w:r>
      <w:proofErr w:type="gramStart"/>
      <w:r w:rsidRPr="0005322B">
        <w:rPr>
          <w:rFonts w:ascii="Arial" w:eastAsia="Times New Roman" w:hAnsi="Arial" w:cs="Arial"/>
          <w:color w:val="222222"/>
          <w:sz w:val="24"/>
          <w:szCs w:val="24"/>
          <w:lang w:val="en"/>
        </w:rPr>
        <w:t>Morning and evening.</w:t>
      </w:r>
      <w:proofErr w:type="gramEnd"/>
      <w:r w:rsidRPr="0005322B">
        <w:rPr>
          <w:rFonts w:ascii="Arial" w:eastAsia="Times New Roman" w:hAnsi="Arial" w:cs="Arial"/>
          <w:color w:val="222222"/>
          <w:sz w:val="24"/>
          <w:szCs w:val="24"/>
          <w:lang w:val="en"/>
        </w:rPr>
        <w:br/>
        <w:t>- Enema.</w:t>
      </w:r>
      <w:r w:rsidRPr="0005322B">
        <w:rPr>
          <w:rFonts w:ascii="Arial" w:eastAsia="Times New Roman" w:hAnsi="Arial" w:cs="Arial"/>
          <w:color w:val="222222"/>
          <w:sz w:val="24"/>
          <w:szCs w:val="24"/>
          <w:lang w:val="en"/>
        </w:rPr>
        <w:br/>
        <w:t>DAY 9 TO 18 (FIRST MONTH):</w:t>
      </w:r>
      <w:r w:rsidRPr="0005322B">
        <w:rPr>
          <w:rFonts w:ascii="Arial" w:eastAsia="Times New Roman" w:hAnsi="Arial" w:cs="Arial"/>
          <w:color w:val="222222"/>
          <w:sz w:val="24"/>
          <w:szCs w:val="24"/>
          <w:lang w:val="en"/>
        </w:rPr>
        <w:br/>
        <w:t>- Castor Oil, two tablespoons (</w:t>
      </w:r>
      <w:proofErr w:type="spellStart"/>
      <w:r w:rsidRPr="0005322B">
        <w:rPr>
          <w:rFonts w:ascii="Arial" w:eastAsia="Times New Roman" w:hAnsi="Arial" w:cs="Arial"/>
          <w:color w:val="222222"/>
          <w:sz w:val="24"/>
          <w:szCs w:val="24"/>
          <w:lang w:val="en"/>
        </w:rPr>
        <w:t>desaborizado</w:t>
      </w:r>
      <w:proofErr w:type="spellEnd"/>
      <w:r w:rsidRPr="0005322B">
        <w:rPr>
          <w:rFonts w:ascii="Arial" w:eastAsia="Times New Roman" w:hAnsi="Arial" w:cs="Arial"/>
          <w:color w:val="222222"/>
          <w:sz w:val="24"/>
          <w:szCs w:val="24"/>
          <w:lang w:val="en"/>
        </w:rPr>
        <w:t xml:space="preserve"> pharmacy) fasting. </w:t>
      </w:r>
      <w:proofErr w:type="gramStart"/>
      <w:r w:rsidRPr="0005322B">
        <w:rPr>
          <w:rFonts w:ascii="Arial" w:eastAsia="Times New Roman" w:hAnsi="Arial" w:cs="Arial"/>
          <w:color w:val="222222"/>
          <w:sz w:val="24"/>
          <w:szCs w:val="24"/>
          <w:lang w:val="en"/>
        </w:rPr>
        <w:t>Should be repeated according to the need of every individual.</w:t>
      </w:r>
      <w:proofErr w:type="gramEnd"/>
      <w:r w:rsidRPr="0005322B">
        <w:rPr>
          <w:rFonts w:ascii="Arial" w:eastAsia="Times New Roman" w:hAnsi="Arial" w:cs="Arial"/>
          <w:color w:val="222222"/>
          <w:sz w:val="24"/>
          <w:szCs w:val="24"/>
          <w:lang w:val="en"/>
        </w:rPr>
        <w:br/>
        <w:t>- Diatomaceous Earth:</w:t>
      </w:r>
      <w:r w:rsidRPr="0005322B">
        <w:rPr>
          <w:rFonts w:ascii="Arial" w:eastAsia="Times New Roman" w:hAnsi="Arial" w:cs="Arial"/>
          <w:color w:val="222222"/>
          <w:sz w:val="24"/>
          <w:szCs w:val="24"/>
          <w:lang w:val="en"/>
        </w:rPr>
        <w:br/>
      </w:r>
      <w:r w:rsidRPr="0005322B">
        <w:rPr>
          <w:rFonts w:ascii="Arial" w:eastAsia="Times New Roman" w:hAnsi="Arial" w:cs="Arial"/>
          <w:color w:val="222222"/>
          <w:sz w:val="24"/>
          <w:szCs w:val="24"/>
          <w:lang w:val="en"/>
        </w:rPr>
        <w:sym w:font="Symbol" w:char="F0A7"/>
      </w:r>
      <w:r w:rsidRPr="0005322B">
        <w:rPr>
          <w:rFonts w:ascii="Arial" w:eastAsia="Times New Roman" w:hAnsi="Arial" w:cs="Arial"/>
          <w:color w:val="222222"/>
          <w:sz w:val="24"/>
          <w:szCs w:val="24"/>
          <w:lang w:val="en"/>
        </w:rPr>
        <w:t xml:space="preserve"> A dessert teaspoon twice a day with meals, preferably liquid. </w:t>
      </w:r>
      <w:proofErr w:type="gramStart"/>
      <w:r w:rsidRPr="0005322B">
        <w:rPr>
          <w:rFonts w:ascii="Arial" w:eastAsia="Times New Roman" w:hAnsi="Arial" w:cs="Arial"/>
          <w:color w:val="222222"/>
          <w:sz w:val="24"/>
          <w:szCs w:val="24"/>
          <w:lang w:val="en"/>
        </w:rPr>
        <w:t>Morning and evening.</w:t>
      </w:r>
      <w:proofErr w:type="gramEnd"/>
      <w:r w:rsidRPr="0005322B">
        <w:rPr>
          <w:rFonts w:ascii="Arial" w:eastAsia="Times New Roman" w:hAnsi="Arial" w:cs="Arial"/>
          <w:color w:val="222222"/>
          <w:sz w:val="24"/>
          <w:szCs w:val="24"/>
          <w:lang w:val="en"/>
        </w:rPr>
        <w:br/>
        <w:t xml:space="preserve">- Infusion of </w:t>
      </w:r>
      <w:proofErr w:type="spellStart"/>
      <w:r w:rsidRPr="0005322B">
        <w:rPr>
          <w:rFonts w:ascii="Arial" w:eastAsia="Times New Roman" w:hAnsi="Arial" w:cs="Arial"/>
          <w:color w:val="222222"/>
          <w:sz w:val="24"/>
          <w:szCs w:val="24"/>
          <w:lang w:val="en"/>
        </w:rPr>
        <w:t>Neem</w:t>
      </w:r>
      <w:proofErr w:type="spellEnd"/>
      <w:r w:rsidRPr="0005322B">
        <w:rPr>
          <w:rFonts w:ascii="Arial" w:eastAsia="Times New Roman" w:hAnsi="Arial" w:cs="Arial"/>
          <w:color w:val="222222"/>
          <w:sz w:val="24"/>
          <w:szCs w:val="24"/>
          <w:lang w:val="en"/>
        </w:rPr>
        <w:t xml:space="preserve"> (</w:t>
      </w:r>
      <w:proofErr w:type="spellStart"/>
      <w:r w:rsidRPr="0005322B">
        <w:rPr>
          <w:rFonts w:ascii="Arial" w:eastAsia="Times New Roman" w:hAnsi="Arial" w:cs="Arial"/>
          <w:color w:val="222222"/>
          <w:sz w:val="24"/>
          <w:szCs w:val="24"/>
          <w:lang w:val="en"/>
        </w:rPr>
        <w:t>Azadirachta</w:t>
      </w:r>
      <w:proofErr w:type="spellEnd"/>
      <w:r w:rsidRPr="0005322B">
        <w:rPr>
          <w:rFonts w:ascii="Arial" w:eastAsia="Times New Roman" w:hAnsi="Arial" w:cs="Arial"/>
          <w:color w:val="222222"/>
          <w:sz w:val="24"/>
          <w:szCs w:val="24"/>
          <w:lang w:val="en"/>
        </w:rPr>
        <w:t xml:space="preserve"> </w:t>
      </w:r>
      <w:proofErr w:type="spellStart"/>
      <w:r w:rsidRPr="0005322B">
        <w:rPr>
          <w:rFonts w:ascii="Arial" w:eastAsia="Times New Roman" w:hAnsi="Arial" w:cs="Arial"/>
          <w:color w:val="222222"/>
          <w:sz w:val="24"/>
          <w:szCs w:val="24"/>
          <w:lang w:val="en"/>
        </w:rPr>
        <w:t>Indica</w:t>
      </w:r>
      <w:proofErr w:type="spellEnd"/>
      <w:r w:rsidRPr="0005322B">
        <w:rPr>
          <w:rFonts w:ascii="Arial" w:eastAsia="Times New Roman" w:hAnsi="Arial" w:cs="Arial"/>
          <w:color w:val="222222"/>
          <w:sz w:val="24"/>
          <w:szCs w:val="24"/>
          <w:lang w:val="en"/>
        </w:rPr>
        <w:t>) (9 days</w:t>
      </w:r>
      <w:proofErr w:type="gramStart"/>
      <w:r w:rsidRPr="0005322B">
        <w:rPr>
          <w:rFonts w:ascii="Arial" w:eastAsia="Times New Roman" w:hAnsi="Arial" w:cs="Arial"/>
          <w:color w:val="222222"/>
          <w:sz w:val="24"/>
          <w:szCs w:val="24"/>
          <w:lang w:val="en"/>
        </w:rPr>
        <w:t>)</w:t>
      </w:r>
      <w:proofErr w:type="gramEnd"/>
      <w:r w:rsidRPr="0005322B">
        <w:rPr>
          <w:rFonts w:ascii="Arial" w:eastAsia="Times New Roman" w:hAnsi="Arial" w:cs="Arial"/>
          <w:color w:val="222222"/>
          <w:sz w:val="24"/>
          <w:szCs w:val="24"/>
          <w:lang w:val="en"/>
        </w:rPr>
        <w:br/>
        <w:t xml:space="preserve">(The healing and medicinal properties of </w:t>
      </w:r>
      <w:proofErr w:type="spellStart"/>
      <w:r w:rsidRPr="0005322B">
        <w:rPr>
          <w:rFonts w:ascii="Arial" w:eastAsia="Times New Roman" w:hAnsi="Arial" w:cs="Arial"/>
          <w:color w:val="222222"/>
          <w:sz w:val="24"/>
          <w:szCs w:val="24"/>
          <w:lang w:val="en"/>
        </w:rPr>
        <w:t>Neem</w:t>
      </w:r>
      <w:proofErr w:type="spellEnd"/>
      <w:r w:rsidRPr="0005322B">
        <w:rPr>
          <w:rFonts w:ascii="Arial" w:eastAsia="Times New Roman" w:hAnsi="Arial" w:cs="Arial"/>
          <w:color w:val="222222"/>
          <w:sz w:val="24"/>
          <w:szCs w:val="24"/>
          <w:lang w:val="en"/>
        </w:rPr>
        <w:t xml:space="preserve"> have been exploited since ancient </w:t>
      </w:r>
      <w:r w:rsidRPr="0005322B">
        <w:rPr>
          <w:rFonts w:ascii="Arial" w:eastAsia="Times New Roman" w:hAnsi="Arial" w:cs="Arial"/>
          <w:color w:val="222222"/>
          <w:sz w:val="24"/>
          <w:szCs w:val="24"/>
          <w:lang w:val="en"/>
        </w:rPr>
        <w:lastRenderedPageBreak/>
        <w:t xml:space="preserve">times in Hindu medicine. Even today Hindus living in rural areas </w:t>
      </w:r>
      <w:proofErr w:type="spellStart"/>
      <w:r w:rsidRPr="0005322B">
        <w:rPr>
          <w:rFonts w:ascii="Arial" w:eastAsia="Times New Roman" w:hAnsi="Arial" w:cs="Arial"/>
          <w:color w:val="222222"/>
          <w:sz w:val="24"/>
          <w:szCs w:val="24"/>
          <w:lang w:val="en"/>
        </w:rPr>
        <w:t>Neem</w:t>
      </w:r>
      <w:proofErr w:type="spellEnd"/>
      <w:r w:rsidRPr="0005322B">
        <w:rPr>
          <w:rFonts w:ascii="Arial" w:eastAsia="Times New Roman" w:hAnsi="Arial" w:cs="Arial"/>
          <w:color w:val="222222"/>
          <w:sz w:val="24"/>
          <w:szCs w:val="24"/>
          <w:lang w:val="en"/>
        </w:rPr>
        <w:t xml:space="preserve"> tree called "People's Pharmacy" for its ability to alleviate many diseases. </w:t>
      </w:r>
      <w:proofErr w:type="spellStart"/>
      <w:r w:rsidRPr="0005322B">
        <w:rPr>
          <w:rFonts w:ascii="Arial" w:eastAsia="Times New Roman" w:hAnsi="Arial" w:cs="Arial"/>
          <w:color w:val="222222"/>
          <w:sz w:val="24"/>
          <w:szCs w:val="24"/>
          <w:lang w:val="en"/>
        </w:rPr>
        <w:t>Neem</w:t>
      </w:r>
      <w:proofErr w:type="spellEnd"/>
      <w:r w:rsidRPr="0005322B">
        <w:rPr>
          <w:rFonts w:ascii="Arial" w:eastAsia="Times New Roman" w:hAnsi="Arial" w:cs="Arial"/>
          <w:color w:val="222222"/>
          <w:sz w:val="24"/>
          <w:szCs w:val="24"/>
          <w:lang w:val="en"/>
        </w:rPr>
        <w:t xml:space="preserve"> been used to fight all forms of body parasites, external parasites and internal parasites alike. Boil four sheets of </w:t>
      </w:r>
      <w:proofErr w:type="spellStart"/>
      <w:r w:rsidRPr="0005322B">
        <w:rPr>
          <w:rFonts w:ascii="Arial" w:eastAsia="Times New Roman" w:hAnsi="Arial" w:cs="Arial"/>
          <w:color w:val="222222"/>
          <w:sz w:val="24"/>
          <w:szCs w:val="24"/>
          <w:lang w:val="en"/>
        </w:rPr>
        <w:t>Neem</w:t>
      </w:r>
      <w:proofErr w:type="spellEnd"/>
      <w:r w:rsidRPr="0005322B">
        <w:rPr>
          <w:rFonts w:ascii="Arial" w:eastAsia="Times New Roman" w:hAnsi="Arial" w:cs="Arial"/>
          <w:color w:val="222222"/>
          <w:sz w:val="24"/>
          <w:szCs w:val="24"/>
          <w:lang w:val="en"/>
        </w:rPr>
        <w:t xml:space="preserve"> in 1 liter of water for 5 minutes).</w:t>
      </w:r>
      <w:r w:rsidRPr="0005322B">
        <w:rPr>
          <w:rFonts w:ascii="Arial" w:eastAsia="Times New Roman" w:hAnsi="Arial" w:cs="Arial"/>
          <w:color w:val="222222"/>
          <w:sz w:val="24"/>
          <w:szCs w:val="24"/>
          <w:lang w:val="en"/>
        </w:rPr>
        <w:br/>
      </w:r>
      <w:r w:rsidRPr="0005322B">
        <w:rPr>
          <w:rFonts w:ascii="Arial" w:eastAsia="Times New Roman" w:hAnsi="Arial" w:cs="Arial"/>
          <w:color w:val="222222"/>
          <w:sz w:val="24"/>
          <w:szCs w:val="24"/>
          <w:lang w:val="en"/>
        </w:rPr>
        <w:sym w:font="Symbol" w:char="F0A7"/>
      </w:r>
      <w:r w:rsidRPr="0005322B">
        <w:rPr>
          <w:rFonts w:ascii="Arial" w:eastAsia="Times New Roman" w:hAnsi="Arial" w:cs="Arial"/>
          <w:color w:val="222222"/>
          <w:sz w:val="24"/>
          <w:szCs w:val="24"/>
          <w:lang w:val="en"/>
        </w:rPr>
        <w:t xml:space="preserve"> Three level teaspoons of tea in one liter of water. Boil for 5 minutes and go take all day.</w:t>
      </w:r>
      <w:r w:rsidRPr="0005322B">
        <w:rPr>
          <w:rFonts w:ascii="Arial" w:eastAsia="Times New Roman" w:hAnsi="Arial" w:cs="Arial"/>
          <w:color w:val="222222"/>
          <w:sz w:val="24"/>
          <w:szCs w:val="24"/>
          <w:lang w:val="en"/>
        </w:rPr>
        <w:br/>
        <w:t>- Enema of the more continuous manner.</w:t>
      </w:r>
      <w:r w:rsidRPr="0005322B">
        <w:rPr>
          <w:rFonts w:ascii="Arial" w:eastAsia="Times New Roman" w:hAnsi="Arial" w:cs="Arial"/>
          <w:color w:val="222222"/>
          <w:sz w:val="24"/>
          <w:szCs w:val="24"/>
          <w:lang w:val="en"/>
        </w:rPr>
        <w:br/>
        <w:t>DAY 9 TO 18 (SECOND MONTH):</w:t>
      </w:r>
      <w:r w:rsidRPr="0005322B">
        <w:rPr>
          <w:rFonts w:ascii="Arial" w:eastAsia="Times New Roman" w:hAnsi="Arial" w:cs="Arial"/>
          <w:color w:val="222222"/>
          <w:sz w:val="24"/>
          <w:szCs w:val="24"/>
          <w:lang w:val="en"/>
        </w:rPr>
        <w:br/>
      </w:r>
      <w:r w:rsidRPr="0005322B">
        <w:rPr>
          <w:rFonts w:ascii="Arial" w:eastAsia="Times New Roman" w:hAnsi="Arial" w:cs="Arial"/>
          <w:color w:val="222222"/>
          <w:sz w:val="24"/>
          <w:szCs w:val="24"/>
          <w:lang w:val="en"/>
        </w:rPr>
        <w:br/>
        <w:t>- Castor Oil, two tablespoons (</w:t>
      </w:r>
      <w:proofErr w:type="spellStart"/>
      <w:r w:rsidRPr="0005322B">
        <w:rPr>
          <w:rFonts w:ascii="Arial" w:eastAsia="Times New Roman" w:hAnsi="Arial" w:cs="Arial"/>
          <w:color w:val="222222"/>
          <w:sz w:val="24"/>
          <w:szCs w:val="24"/>
          <w:lang w:val="en"/>
        </w:rPr>
        <w:t>desaborizado</w:t>
      </w:r>
      <w:proofErr w:type="spellEnd"/>
      <w:r w:rsidRPr="0005322B">
        <w:rPr>
          <w:rFonts w:ascii="Arial" w:eastAsia="Times New Roman" w:hAnsi="Arial" w:cs="Arial"/>
          <w:color w:val="222222"/>
          <w:sz w:val="24"/>
          <w:szCs w:val="24"/>
          <w:lang w:val="en"/>
        </w:rPr>
        <w:t xml:space="preserve"> pharmacy) fasting. </w:t>
      </w:r>
      <w:proofErr w:type="gramStart"/>
      <w:r w:rsidRPr="0005322B">
        <w:rPr>
          <w:rFonts w:ascii="Arial" w:eastAsia="Times New Roman" w:hAnsi="Arial" w:cs="Arial"/>
          <w:color w:val="222222"/>
          <w:sz w:val="24"/>
          <w:szCs w:val="24"/>
          <w:lang w:val="en"/>
        </w:rPr>
        <w:t>Should be repeated according to the need of every individual.</w:t>
      </w:r>
      <w:proofErr w:type="gramEnd"/>
      <w:r w:rsidRPr="0005322B">
        <w:rPr>
          <w:rFonts w:ascii="Arial" w:eastAsia="Times New Roman" w:hAnsi="Arial" w:cs="Arial"/>
          <w:color w:val="222222"/>
          <w:sz w:val="24"/>
          <w:szCs w:val="24"/>
          <w:lang w:val="en"/>
        </w:rPr>
        <w:br/>
      </w:r>
      <w:proofErr w:type="gramStart"/>
      <w:r w:rsidRPr="0005322B">
        <w:rPr>
          <w:rFonts w:ascii="Arial" w:eastAsia="Times New Roman" w:hAnsi="Arial" w:cs="Arial"/>
          <w:color w:val="222222"/>
          <w:sz w:val="24"/>
          <w:szCs w:val="24"/>
          <w:lang w:val="en"/>
        </w:rPr>
        <w:t>Diatomaceous earth-</w:t>
      </w:r>
      <w:r w:rsidRPr="0005322B">
        <w:rPr>
          <w:rFonts w:ascii="Arial" w:eastAsia="Times New Roman" w:hAnsi="Arial" w:cs="Arial"/>
          <w:color w:val="222222"/>
          <w:sz w:val="24"/>
          <w:szCs w:val="24"/>
          <w:lang w:val="en"/>
        </w:rPr>
        <w:br/>
      </w:r>
      <w:r w:rsidRPr="0005322B">
        <w:rPr>
          <w:rFonts w:ascii="Arial" w:eastAsia="Times New Roman" w:hAnsi="Arial" w:cs="Arial"/>
          <w:color w:val="222222"/>
          <w:sz w:val="24"/>
          <w:szCs w:val="24"/>
          <w:lang w:val="en"/>
        </w:rPr>
        <w:sym w:font="Symbol" w:char="F0A7"/>
      </w:r>
      <w:r w:rsidRPr="0005322B">
        <w:rPr>
          <w:rFonts w:ascii="Arial" w:eastAsia="Times New Roman" w:hAnsi="Arial" w:cs="Arial"/>
          <w:color w:val="222222"/>
          <w:sz w:val="24"/>
          <w:szCs w:val="24"/>
          <w:lang w:val="en"/>
        </w:rPr>
        <w:t xml:space="preserve"> A dessert teaspoon twice a day with meals, preferably liquid.</w:t>
      </w:r>
      <w:proofErr w:type="gramEnd"/>
      <w:r w:rsidRPr="0005322B">
        <w:rPr>
          <w:rFonts w:ascii="Arial" w:eastAsia="Times New Roman" w:hAnsi="Arial" w:cs="Arial"/>
          <w:color w:val="222222"/>
          <w:sz w:val="24"/>
          <w:szCs w:val="24"/>
          <w:lang w:val="en"/>
        </w:rPr>
        <w:t xml:space="preserve"> </w:t>
      </w:r>
      <w:proofErr w:type="gramStart"/>
      <w:r w:rsidRPr="0005322B">
        <w:rPr>
          <w:rFonts w:ascii="Arial" w:eastAsia="Times New Roman" w:hAnsi="Arial" w:cs="Arial"/>
          <w:color w:val="222222"/>
          <w:sz w:val="24"/>
          <w:szCs w:val="24"/>
          <w:lang w:val="en"/>
        </w:rPr>
        <w:t>Morning and evening.</w:t>
      </w:r>
      <w:proofErr w:type="gramEnd"/>
      <w:r w:rsidRPr="0005322B">
        <w:rPr>
          <w:rFonts w:ascii="Arial" w:eastAsia="Times New Roman" w:hAnsi="Arial" w:cs="Arial"/>
          <w:color w:val="222222"/>
          <w:sz w:val="24"/>
          <w:szCs w:val="24"/>
          <w:lang w:val="en"/>
        </w:rPr>
        <w:br/>
        <w:t xml:space="preserve">- Infusion of </w:t>
      </w:r>
      <w:proofErr w:type="spellStart"/>
      <w:r w:rsidRPr="0005322B">
        <w:rPr>
          <w:rFonts w:ascii="Arial" w:eastAsia="Times New Roman" w:hAnsi="Arial" w:cs="Arial"/>
          <w:color w:val="222222"/>
          <w:sz w:val="24"/>
          <w:szCs w:val="24"/>
          <w:lang w:val="en"/>
        </w:rPr>
        <w:t>Epazote</w:t>
      </w:r>
      <w:proofErr w:type="spellEnd"/>
      <w:r w:rsidRPr="0005322B">
        <w:rPr>
          <w:rFonts w:ascii="Arial" w:eastAsia="Times New Roman" w:hAnsi="Arial" w:cs="Arial"/>
          <w:color w:val="222222"/>
          <w:sz w:val="24"/>
          <w:szCs w:val="24"/>
          <w:lang w:val="en"/>
        </w:rPr>
        <w:t xml:space="preserve"> (</w:t>
      </w:r>
      <w:proofErr w:type="spellStart"/>
      <w:r w:rsidRPr="0005322B">
        <w:rPr>
          <w:rFonts w:ascii="Arial" w:eastAsia="Times New Roman" w:hAnsi="Arial" w:cs="Arial"/>
          <w:color w:val="222222"/>
          <w:sz w:val="24"/>
          <w:szCs w:val="24"/>
          <w:lang w:val="en"/>
        </w:rPr>
        <w:t>Chenopodium</w:t>
      </w:r>
      <w:proofErr w:type="spellEnd"/>
      <w:r w:rsidRPr="0005322B">
        <w:rPr>
          <w:rFonts w:ascii="Arial" w:eastAsia="Times New Roman" w:hAnsi="Arial" w:cs="Arial"/>
          <w:color w:val="222222"/>
          <w:sz w:val="24"/>
          <w:szCs w:val="24"/>
          <w:lang w:val="en"/>
        </w:rPr>
        <w:t xml:space="preserve"> </w:t>
      </w:r>
      <w:proofErr w:type="spellStart"/>
      <w:r w:rsidRPr="0005322B">
        <w:rPr>
          <w:rFonts w:ascii="Arial" w:eastAsia="Times New Roman" w:hAnsi="Arial" w:cs="Arial"/>
          <w:color w:val="222222"/>
          <w:sz w:val="24"/>
          <w:szCs w:val="24"/>
          <w:lang w:val="en"/>
        </w:rPr>
        <w:t>ambrosioides</w:t>
      </w:r>
      <w:proofErr w:type="spellEnd"/>
      <w:r w:rsidRPr="0005322B">
        <w:rPr>
          <w:rFonts w:ascii="Arial" w:eastAsia="Times New Roman" w:hAnsi="Arial" w:cs="Arial"/>
          <w:color w:val="222222"/>
          <w:sz w:val="24"/>
          <w:szCs w:val="24"/>
          <w:lang w:val="en"/>
        </w:rPr>
        <w:t>) (3 days)</w:t>
      </w:r>
      <w:r w:rsidRPr="0005322B">
        <w:rPr>
          <w:rFonts w:ascii="Arial" w:eastAsia="Times New Roman" w:hAnsi="Arial" w:cs="Arial"/>
          <w:color w:val="222222"/>
          <w:sz w:val="24"/>
          <w:szCs w:val="24"/>
          <w:lang w:val="en"/>
        </w:rPr>
        <w:br/>
      </w:r>
      <w:r w:rsidRPr="0005322B">
        <w:rPr>
          <w:rFonts w:ascii="Arial" w:eastAsia="Times New Roman" w:hAnsi="Arial" w:cs="Arial"/>
          <w:color w:val="222222"/>
          <w:sz w:val="24"/>
          <w:szCs w:val="24"/>
          <w:lang w:val="en"/>
        </w:rPr>
        <w:sym w:font="Symbol" w:char="F0A7"/>
      </w:r>
      <w:r w:rsidRPr="0005322B">
        <w:rPr>
          <w:rFonts w:ascii="Arial" w:eastAsia="Times New Roman" w:hAnsi="Arial" w:cs="Arial"/>
          <w:color w:val="222222"/>
          <w:sz w:val="24"/>
          <w:szCs w:val="24"/>
          <w:lang w:val="en"/>
        </w:rPr>
        <w:t xml:space="preserve"> Boil 1 or 2 tablespoons of leaves to 1 liter of water for 10 minutes, let stand and strain. Drink 1 cup fasting for 3 days in a row</w:t>
      </w:r>
      <w:r w:rsidRPr="0005322B">
        <w:rPr>
          <w:rFonts w:ascii="Arial" w:eastAsia="Times New Roman" w:hAnsi="Arial" w:cs="Arial"/>
          <w:color w:val="222222"/>
          <w:sz w:val="24"/>
          <w:szCs w:val="24"/>
          <w:lang w:val="en"/>
        </w:rPr>
        <w:br/>
        <w:t>- The other day fasting take Aloe Vera gel with juice or water.</w:t>
      </w:r>
      <w:r w:rsidRPr="0005322B">
        <w:rPr>
          <w:rFonts w:ascii="Arial" w:eastAsia="Times New Roman" w:hAnsi="Arial" w:cs="Arial"/>
          <w:color w:val="222222"/>
          <w:sz w:val="24"/>
          <w:szCs w:val="24"/>
          <w:lang w:val="en"/>
        </w:rPr>
        <w:br/>
        <w:t>- Enema of the more continuous manner.</w:t>
      </w:r>
      <w:r w:rsidRPr="0005322B">
        <w:rPr>
          <w:rFonts w:ascii="Arial" w:eastAsia="Times New Roman" w:hAnsi="Arial" w:cs="Arial"/>
          <w:color w:val="222222"/>
          <w:sz w:val="24"/>
          <w:szCs w:val="24"/>
          <w:lang w:val="en"/>
        </w:rPr>
        <w:br/>
        <w:t>DAY 9 TO 18 (THIRD MONTH):</w:t>
      </w:r>
      <w:r w:rsidRPr="0005322B">
        <w:rPr>
          <w:rFonts w:ascii="Arial" w:eastAsia="Times New Roman" w:hAnsi="Arial" w:cs="Arial"/>
          <w:color w:val="222222"/>
          <w:sz w:val="24"/>
          <w:szCs w:val="24"/>
          <w:lang w:val="en"/>
        </w:rPr>
        <w:br/>
      </w:r>
      <w:r w:rsidRPr="0005322B">
        <w:rPr>
          <w:rFonts w:ascii="Arial" w:eastAsia="Times New Roman" w:hAnsi="Arial" w:cs="Arial"/>
          <w:color w:val="222222"/>
          <w:sz w:val="24"/>
          <w:szCs w:val="24"/>
          <w:lang w:val="en"/>
        </w:rPr>
        <w:br/>
        <w:t>- Castor Oil, two tablespoons (</w:t>
      </w:r>
      <w:proofErr w:type="spellStart"/>
      <w:r w:rsidRPr="0005322B">
        <w:rPr>
          <w:rFonts w:ascii="Arial" w:eastAsia="Times New Roman" w:hAnsi="Arial" w:cs="Arial"/>
          <w:color w:val="222222"/>
          <w:sz w:val="24"/>
          <w:szCs w:val="24"/>
          <w:lang w:val="en"/>
        </w:rPr>
        <w:t>desaborizado</w:t>
      </w:r>
      <w:proofErr w:type="spellEnd"/>
      <w:r w:rsidRPr="0005322B">
        <w:rPr>
          <w:rFonts w:ascii="Arial" w:eastAsia="Times New Roman" w:hAnsi="Arial" w:cs="Arial"/>
          <w:color w:val="222222"/>
          <w:sz w:val="24"/>
          <w:szCs w:val="24"/>
          <w:lang w:val="en"/>
        </w:rPr>
        <w:t xml:space="preserve"> pharmacy) fasting. </w:t>
      </w:r>
      <w:proofErr w:type="gramStart"/>
      <w:r w:rsidRPr="0005322B">
        <w:rPr>
          <w:rFonts w:ascii="Arial" w:eastAsia="Times New Roman" w:hAnsi="Arial" w:cs="Arial"/>
          <w:color w:val="222222"/>
          <w:sz w:val="24"/>
          <w:szCs w:val="24"/>
          <w:lang w:val="en"/>
        </w:rPr>
        <w:t>Should be repeated according to the need of every individual.</w:t>
      </w:r>
      <w:proofErr w:type="gramEnd"/>
      <w:r w:rsidRPr="0005322B">
        <w:rPr>
          <w:rFonts w:ascii="Arial" w:eastAsia="Times New Roman" w:hAnsi="Arial" w:cs="Arial"/>
          <w:color w:val="222222"/>
          <w:sz w:val="24"/>
          <w:szCs w:val="24"/>
          <w:lang w:val="en"/>
        </w:rPr>
        <w:br/>
      </w:r>
      <w:proofErr w:type="gramStart"/>
      <w:r w:rsidRPr="0005322B">
        <w:rPr>
          <w:rFonts w:ascii="Arial" w:eastAsia="Times New Roman" w:hAnsi="Arial" w:cs="Arial"/>
          <w:color w:val="222222"/>
          <w:sz w:val="24"/>
          <w:szCs w:val="24"/>
          <w:lang w:val="en"/>
        </w:rPr>
        <w:t>Diatomaceous earth-</w:t>
      </w:r>
      <w:r w:rsidRPr="0005322B">
        <w:rPr>
          <w:rFonts w:ascii="Arial" w:eastAsia="Times New Roman" w:hAnsi="Arial" w:cs="Arial"/>
          <w:color w:val="222222"/>
          <w:sz w:val="24"/>
          <w:szCs w:val="24"/>
          <w:lang w:val="en"/>
        </w:rPr>
        <w:br/>
      </w:r>
      <w:r w:rsidRPr="0005322B">
        <w:rPr>
          <w:rFonts w:ascii="Arial" w:eastAsia="Times New Roman" w:hAnsi="Arial" w:cs="Arial"/>
          <w:color w:val="222222"/>
          <w:sz w:val="24"/>
          <w:szCs w:val="24"/>
          <w:lang w:val="en"/>
        </w:rPr>
        <w:sym w:font="Symbol" w:char="F0A7"/>
      </w:r>
      <w:r w:rsidRPr="0005322B">
        <w:rPr>
          <w:rFonts w:ascii="Arial" w:eastAsia="Times New Roman" w:hAnsi="Arial" w:cs="Arial"/>
          <w:color w:val="222222"/>
          <w:sz w:val="24"/>
          <w:szCs w:val="24"/>
          <w:lang w:val="en"/>
        </w:rPr>
        <w:t xml:space="preserve"> A dessert teaspoon twice a day with meals, preferably liquid.</w:t>
      </w:r>
      <w:proofErr w:type="gramEnd"/>
      <w:r w:rsidRPr="0005322B">
        <w:rPr>
          <w:rFonts w:ascii="Arial" w:eastAsia="Times New Roman" w:hAnsi="Arial" w:cs="Arial"/>
          <w:color w:val="222222"/>
          <w:sz w:val="24"/>
          <w:szCs w:val="24"/>
          <w:lang w:val="en"/>
        </w:rPr>
        <w:t xml:space="preserve"> </w:t>
      </w:r>
      <w:proofErr w:type="gramStart"/>
      <w:r w:rsidRPr="0005322B">
        <w:rPr>
          <w:rFonts w:ascii="Arial" w:eastAsia="Times New Roman" w:hAnsi="Arial" w:cs="Arial"/>
          <w:color w:val="222222"/>
          <w:sz w:val="24"/>
          <w:szCs w:val="24"/>
          <w:lang w:val="en"/>
        </w:rPr>
        <w:t>Morning and evening.</w:t>
      </w:r>
      <w:proofErr w:type="gramEnd"/>
      <w:r w:rsidRPr="0005322B">
        <w:rPr>
          <w:rFonts w:ascii="Arial" w:eastAsia="Times New Roman" w:hAnsi="Arial" w:cs="Arial"/>
          <w:color w:val="222222"/>
          <w:sz w:val="24"/>
          <w:szCs w:val="24"/>
          <w:lang w:val="en"/>
        </w:rPr>
        <w:br/>
        <w:t xml:space="preserve">- Infusion of </w:t>
      </w:r>
      <w:proofErr w:type="spellStart"/>
      <w:r w:rsidRPr="0005322B">
        <w:rPr>
          <w:rFonts w:ascii="Arial" w:eastAsia="Times New Roman" w:hAnsi="Arial" w:cs="Arial"/>
          <w:color w:val="222222"/>
          <w:sz w:val="24"/>
          <w:szCs w:val="24"/>
          <w:lang w:val="en"/>
        </w:rPr>
        <w:t>Neem</w:t>
      </w:r>
      <w:proofErr w:type="spellEnd"/>
      <w:r w:rsidRPr="0005322B">
        <w:rPr>
          <w:rFonts w:ascii="Arial" w:eastAsia="Times New Roman" w:hAnsi="Arial" w:cs="Arial"/>
          <w:color w:val="222222"/>
          <w:sz w:val="24"/>
          <w:szCs w:val="24"/>
          <w:lang w:val="en"/>
        </w:rPr>
        <w:t xml:space="preserve">. </w:t>
      </w:r>
      <w:proofErr w:type="gramStart"/>
      <w:r w:rsidRPr="0005322B">
        <w:rPr>
          <w:rFonts w:ascii="Arial" w:eastAsia="Times New Roman" w:hAnsi="Arial" w:cs="Arial"/>
          <w:color w:val="222222"/>
          <w:sz w:val="24"/>
          <w:szCs w:val="24"/>
          <w:lang w:val="en"/>
        </w:rPr>
        <w:t xml:space="preserve">Infusion for 9 days or </w:t>
      </w:r>
      <w:proofErr w:type="spellStart"/>
      <w:r w:rsidRPr="0005322B">
        <w:rPr>
          <w:rFonts w:ascii="Arial" w:eastAsia="Times New Roman" w:hAnsi="Arial" w:cs="Arial"/>
          <w:color w:val="222222"/>
          <w:sz w:val="24"/>
          <w:szCs w:val="24"/>
          <w:lang w:val="en"/>
        </w:rPr>
        <w:t>antiparasitic</w:t>
      </w:r>
      <w:proofErr w:type="spellEnd"/>
      <w:r w:rsidRPr="0005322B">
        <w:rPr>
          <w:rFonts w:ascii="Arial" w:eastAsia="Times New Roman" w:hAnsi="Arial" w:cs="Arial"/>
          <w:color w:val="222222"/>
          <w:sz w:val="24"/>
          <w:szCs w:val="24"/>
          <w:lang w:val="en"/>
        </w:rPr>
        <w:t xml:space="preserve"> alternative.</w:t>
      </w:r>
      <w:proofErr w:type="gramEnd"/>
      <w:r w:rsidRPr="0005322B">
        <w:rPr>
          <w:rFonts w:ascii="Arial" w:eastAsia="Times New Roman" w:hAnsi="Arial" w:cs="Arial"/>
          <w:color w:val="222222"/>
          <w:sz w:val="24"/>
          <w:szCs w:val="24"/>
          <w:lang w:val="en"/>
        </w:rPr>
        <w:br/>
        <w:t>- Enema of the more continuous manner.</w:t>
      </w:r>
      <w:r w:rsidRPr="0005322B">
        <w:rPr>
          <w:rFonts w:ascii="Arial" w:eastAsia="Times New Roman" w:hAnsi="Arial" w:cs="Arial"/>
          <w:color w:val="222222"/>
          <w:sz w:val="24"/>
          <w:szCs w:val="24"/>
          <w:lang w:val="en"/>
        </w:rPr>
        <w:br/>
      </w:r>
      <w:r w:rsidRPr="0005322B">
        <w:rPr>
          <w:rFonts w:ascii="Arial" w:eastAsia="Times New Roman" w:hAnsi="Arial" w:cs="Arial"/>
          <w:color w:val="222222"/>
          <w:sz w:val="24"/>
          <w:szCs w:val="24"/>
          <w:lang w:val="en"/>
        </w:rPr>
        <w:br/>
        <w:t>Annex to the Protocol</w:t>
      </w:r>
      <w:proofErr w:type="gramStart"/>
      <w:r w:rsidRPr="0005322B">
        <w:rPr>
          <w:rFonts w:ascii="Arial" w:eastAsia="Times New Roman" w:hAnsi="Arial" w:cs="Arial"/>
          <w:color w:val="222222"/>
          <w:sz w:val="24"/>
          <w:szCs w:val="24"/>
          <w:lang w:val="en"/>
        </w:rPr>
        <w:t>:</w:t>
      </w:r>
      <w:proofErr w:type="gramEnd"/>
      <w:r w:rsidRPr="0005322B">
        <w:rPr>
          <w:rFonts w:ascii="Arial" w:eastAsia="Times New Roman" w:hAnsi="Arial" w:cs="Arial"/>
          <w:color w:val="222222"/>
          <w:sz w:val="24"/>
          <w:szCs w:val="24"/>
          <w:lang w:val="en"/>
        </w:rPr>
        <w:br/>
      </w:r>
      <w:r w:rsidRPr="0005322B">
        <w:rPr>
          <w:rFonts w:ascii="Arial" w:eastAsia="Times New Roman" w:hAnsi="Arial" w:cs="Arial"/>
          <w:color w:val="222222"/>
          <w:sz w:val="24"/>
          <w:szCs w:val="24"/>
          <w:lang w:val="en"/>
        </w:rPr>
        <w:br/>
        <w:t>It is difficult to detect a parasite or a worm, because once they are dead, they look like because intestinal mucus are half digested by our body. But differ in that intestinal mucus is dissolved in water.</w:t>
      </w:r>
    </w:p>
    <w:p w:rsidR="0005322B" w:rsidRPr="0005322B" w:rsidRDefault="0005322B" w:rsidP="0005322B">
      <w:pPr>
        <w:rPr>
          <w:lang w:val="en-US"/>
        </w:rPr>
      </w:pPr>
    </w:p>
    <w:sectPr w:rsidR="0005322B" w:rsidRPr="0005322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ebasNeueRegular">
    <w:altName w:val="Times New Roman"/>
    <w:panose1 w:val="00000000000000000000"/>
    <w:charset w:val="00"/>
    <w:family w:val="roman"/>
    <w:notTrueType/>
    <w:pitch w:val="default"/>
  </w:font>
  <w:font w:name="Trebuchet MS">
    <w:panose1 w:val="020B0603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25C90"/>
    <w:multiLevelType w:val="multilevel"/>
    <w:tmpl w:val="B0BEF5B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DE1D92"/>
    <w:multiLevelType w:val="multilevel"/>
    <w:tmpl w:val="59989A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F5139C"/>
    <w:multiLevelType w:val="multilevel"/>
    <w:tmpl w:val="135AC2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C972DC4"/>
    <w:multiLevelType w:val="multilevel"/>
    <w:tmpl w:val="F8AC68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9A17A0E"/>
    <w:multiLevelType w:val="multilevel"/>
    <w:tmpl w:val="7EF6021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CB92C6D"/>
    <w:multiLevelType w:val="multilevel"/>
    <w:tmpl w:val="2ABCC70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D493927"/>
    <w:multiLevelType w:val="multilevel"/>
    <w:tmpl w:val="B9E61F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627610B"/>
    <w:multiLevelType w:val="multilevel"/>
    <w:tmpl w:val="65E688C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CAA4247"/>
    <w:multiLevelType w:val="multilevel"/>
    <w:tmpl w:val="A25C4D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D030A65"/>
    <w:multiLevelType w:val="multilevel"/>
    <w:tmpl w:val="05F03B4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E262549"/>
    <w:multiLevelType w:val="multilevel"/>
    <w:tmpl w:val="5980080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3E401E4"/>
    <w:multiLevelType w:val="multilevel"/>
    <w:tmpl w:val="56602D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5263B55"/>
    <w:multiLevelType w:val="multilevel"/>
    <w:tmpl w:val="B5DA22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695324F"/>
    <w:multiLevelType w:val="multilevel"/>
    <w:tmpl w:val="7F06A2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6F351B5"/>
    <w:multiLevelType w:val="multilevel"/>
    <w:tmpl w:val="9DFEA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93E31F4"/>
    <w:multiLevelType w:val="multilevel"/>
    <w:tmpl w:val="245E9A7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C1F279C"/>
    <w:multiLevelType w:val="multilevel"/>
    <w:tmpl w:val="8C04D7A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D2B586E"/>
    <w:multiLevelType w:val="multilevel"/>
    <w:tmpl w:val="8D7C69B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F0E2FD4"/>
    <w:multiLevelType w:val="multilevel"/>
    <w:tmpl w:val="1576D5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1952177"/>
    <w:multiLevelType w:val="multilevel"/>
    <w:tmpl w:val="2CAC075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B4607AB"/>
    <w:multiLevelType w:val="multilevel"/>
    <w:tmpl w:val="B5F654D8"/>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
      <w:lvlJc w:val="left"/>
      <w:pPr>
        <w:tabs>
          <w:tab w:val="num" w:pos="1080"/>
        </w:tabs>
        <w:ind w:left="1080" w:hanging="360"/>
      </w:pPr>
      <w:rPr>
        <w:rFonts w:ascii="Wingdings" w:hAnsi="Wingdings"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1">
    <w:nsid w:val="4B4C755B"/>
    <w:multiLevelType w:val="multilevel"/>
    <w:tmpl w:val="D73485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80C0775"/>
    <w:multiLevelType w:val="multilevel"/>
    <w:tmpl w:val="782461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1665672"/>
    <w:multiLevelType w:val="multilevel"/>
    <w:tmpl w:val="5AAE43A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1787CCE"/>
    <w:multiLevelType w:val="multilevel"/>
    <w:tmpl w:val="5D6A352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1CC28C9"/>
    <w:multiLevelType w:val="multilevel"/>
    <w:tmpl w:val="B57E19C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3DA60C1"/>
    <w:multiLevelType w:val="multilevel"/>
    <w:tmpl w:val="0F081D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80B3244"/>
    <w:multiLevelType w:val="multilevel"/>
    <w:tmpl w:val="448AD44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9024B0A"/>
    <w:multiLevelType w:val="multilevel"/>
    <w:tmpl w:val="07D825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95B1CC5"/>
    <w:multiLevelType w:val="multilevel"/>
    <w:tmpl w:val="E4E234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EF31E38"/>
    <w:multiLevelType w:val="multilevel"/>
    <w:tmpl w:val="EAC4FB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1B50D83"/>
    <w:multiLevelType w:val="multilevel"/>
    <w:tmpl w:val="19DC93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A781ABE"/>
    <w:multiLevelType w:val="multilevel"/>
    <w:tmpl w:val="5E6834D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4"/>
  </w:num>
  <w:num w:numId="3">
    <w:abstractNumId w:val="0"/>
  </w:num>
  <w:num w:numId="4">
    <w:abstractNumId w:val="21"/>
  </w:num>
  <w:num w:numId="5">
    <w:abstractNumId w:val="23"/>
  </w:num>
  <w:num w:numId="6">
    <w:abstractNumId w:val="24"/>
  </w:num>
  <w:num w:numId="7">
    <w:abstractNumId w:val="10"/>
  </w:num>
  <w:num w:numId="8">
    <w:abstractNumId w:val="26"/>
  </w:num>
  <w:num w:numId="9">
    <w:abstractNumId w:val="6"/>
  </w:num>
  <w:num w:numId="10">
    <w:abstractNumId w:val="7"/>
  </w:num>
  <w:num w:numId="11">
    <w:abstractNumId w:val="1"/>
  </w:num>
  <w:num w:numId="12">
    <w:abstractNumId w:val="14"/>
  </w:num>
  <w:num w:numId="13">
    <w:abstractNumId w:val="17"/>
  </w:num>
  <w:num w:numId="14">
    <w:abstractNumId w:val="16"/>
  </w:num>
  <w:num w:numId="15">
    <w:abstractNumId w:val="2"/>
  </w:num>
  <w:num w:numId="16">
    <w:abstractNumId w:val="22"/>
  </w:num>
  <w:num w:numId="17">
    <w:abstractNumId w:val="30"/>
  </w:num>
  <w:num w:numId="18">
    <w:abstractNumId w:val="18"/>
  </w:num>
  <w:num w:numId="19">
    <w:abstractNumId w:val="8"/>
  </w:num>
  <w:num w:numId="20">
    <w:abstractNumId w:val="25"/>
  </w:num>
  <w:num w:numId="21">
    <w:abstractNumId w:val="12"/>
  </w:num>
  <w:num w:numId="22">
    <w:abstractNumId w:val="5"/>
  </w:num>
  <w:num w:numId="23">
    <w:abstractNumId w:val="32"/>
  </w:num>
  <w:num w:numId="24">
    <w:abstractNumId w:val="9"/>
  </w:num>
  <w:num w:numId="25">
    <w:abstractNumId w:val="3"/>
  </w:num>
  <w:num w:numId="26">
    <w:abstractNumId w:val="31"/>
  </w:num>
  <w:num w:numId="27">
    <w:abstractNumId w:val="11"/>
  </w:num>
  <w:num w:numId="28">
    <w:abstractNumId w:val="28"/>
  </w:num>
  <w:num w:numId="29">
    <w:abstractNumId w:val="29"/>
  </w:num>
  <w:num w:numId="30">
    <w:abstractNumId w:val="15"/>
  </w:num>
  <w:num w:numId="31">
    <w:abstractNumId w:val="13"/>
  </w:num>
  <w:num w:numId="32">
    <w:abstractNumId w:val="19"/>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3CC5"/>
    <w:rsid w:val="0005322B"/>
    <w:rsid w:val="000E314C"/>
    <w:rsid w:val="000F5F87"/>
    <w:rsid w:val="00111033"/>
    <w:rsid w:val="00232222"/>
    <w:rsid w:val="00397C0B"/>
    <w:rsid w:val="003B3F8C"/>
    <w:rsid w:val="004B2763"/>
    <w:rsid w:val="00601352"/>
    <w:rsid w:val="007111EB"/>
    <w:rsid w:val="00836B2E"/>
    <w:rsid w:val="008A0F81"/>
    <w:rsid w:val="008F18A7"/>
    <w:rsid w:val="009C615F"/>
    <w:rsid w:val="00B30436"/>
    <w:rsid w:val="00B42FB0"/>
    <w:rsid w:val="00BB640F"/>
    <w:rsid w:val="00D075F8"/>
    <w:rsid w:val="00E13CC5"/>
    <w:rsid w:val="00E15F84"/>
    <w:rsid w:val="00E92A38"/>
    <w:rsid w:val="00ED3B5F"/>
    <w:rsid w:val="00F82649"/>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60135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11EB"/>
    <w:pPr>
      <w:ind w:left="720"/>
      <w:contextualSpacing/>
    </w:pPr>
  </w:style>
  <w:style w:type="paragraph" w:styleId="BalloonText">
    <w:name w:val="Balloon Text"/>
    <w:basedOn w:val="Normal"/>
    <w:link w:val="BalloonTextChar"/>
    <w:uiPriority w:val="99"/>
    <w:semiHidden/>
    <w:unhideWhenUsed/>
    <w:rsid w:val="00B304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0436"/>
    <w:rPr>
      <w:rFonts w:ascii="Tahoma" w:hAnsi="Tahoma" w:cs="Tahoma"/>
      <w:sz w:val="16"/>
      <w:szCs w:val="16"/>
    </w:rPr>
  </w:style>
  <w:style w:type="character" w:customStyle="1" w:styleId="Heading2Char">
    <w:name w:val="Heading 2 Char"/>
    <w:basedOn w:val="DefaultParagraphFont"/>
    <w:link w:val="Heading2"/>
    <w:uiPriority w:val="9"/>
    <w:semiHidden/>
    <w:rsid w:val="00601352"/>
    <w:rPr>
      <w:rFonts w:asciiTheme="majorHAnsi" w:eastAsiaTheme="majorEastAsia" w:hAnsiTheme="majorHAnsi" w:cstheme="majorBidi"/>
      <w:color w:val="365F91" w:themeColor="accent1" w:themeShade="BF"/>
      <w:sz w:val="26"/>
      <w:szCs w:val="26"/>
    </w:rPr>
  </w:style>
  <w:style w:type="paragraph" w:styleId="z-TopofForm">
    <w:name w:val="HTML Top of Form"/>
    <w:basedOn w:val="Normal"/>
    <w:next w:val="Normal"/>
    <w:link w:val="z-TopofFormChar"/>
    <w:hidden/>
    <w:uiPriority w:val="99"/>
    <w:semiHidden/>
    <w:unhideWhenUsed/>
    <w:rsid w:val="0005322B"/>
    <w:pPr>
      <w:pBdr>
        <w:bottom w:val="single" w:sz="6" w:space="1" w:color="auto"/>
      </w:pBdr>
      <w:spacing w:after="0" w:line="240" w:lineRule="auto"/>
      <w:jc w:val="center"/>
    </w:pPr>
    <w:rPr>
      <w:rFonts w:ascii="Arial" w:eastAsia="Times New Roman" w:hAnsi="Arial" w:cs="Arial"/>
      <w:vanish/>
      <w:sz w:val="16"/>
      <w:szCs w:val="16"/>
      <w:lang w:val="en-US"/>
    </w:rPr>
  </w:style>
  <w:style w:type="character" w:customStyle="1" w:styleId="z-TopofFormChar">
    <w:name w:val="z-Top of Form Char"/>
    <w:basedOn w:val="DefaultParagraphFont"/>
    <w:link w:val="z-TopofForm"/>
    <w:uiPriority w:val="99"/>
    <w:semiHidden/>
    <w:rsid w:val="0005322B"/>
    <w:rPr>
      <w:rFonts w:ascii="Arial" w:eastAsia="Times New Roman" w:hAnsi="Arial" w:cs="Arial"/>
      <w:vanish/>
      <w:sz w:val="16"/>
      <w:szCs w:val="16"/>
      <w:lang w:val="en-US"/>
    </w:rPr>
  </w:style>
  <w:style w:type="character" w:customStyle="1" w:styleId="gt-card-ttl-txt1">
    <w:name w:val="gt-card-ttl-txt1"/>
    <w:basedOn w:val="DefaultParagraphFont"/>
    <w:rsid w:val="0005322B"/>
    <w:rPr>
      <w:color w:val="222222"/>
    </w:rPr>
  </w:style>
  <w:style w:type="character" w:customStyle="1" w:styleId="gt-ft-text1">
    <w:name w:val="gt-ft-text1"/>
    <w:basedOn w:val="DefaultParagraphFont"/>
    <w:rsid w:val="0005322B"/>
  </w:style>
  <w:style w:type="paragraph" w:styleId="z-BottomofForm">
    <w:name w:val="HTML Bottom of Form"/>
    <w:basedOn w:val="Normal"/>
    <w:next w:val="Normal"/>
    <w:link w:val="z-BottomofFormChar"/>
    <w:hidden/>
    <w:uiPriority w:val="99"/>
    <w:semiHidden/>
    <w:unhideWhenUsed/>
    <w:rsid w:val="0005322B"/>
    <w:pPr>
      <w:pBdr>
        <w:top w:val="single" w:sz="6" w:space="1" w:color="auto"/>
      </w:pBdr>
      <w:spacing w:after="0" w:line="240" w:lineRule="auto"/>
      <w:jc w:val="center"/>
    </w:pPr>
    <w:rPr>
      <w:rFonts w:ascii="Arial" w:eastAsia="Times New Roman" w:hAnsi="Arial" w:cs="Arial"/>
      <w:vanish/>
      <w:sz w:val="16"/>
      <w:szCs w:val="16"/>
      <w:lang w:val="en-US"/>
    </w:rPr>
  </w:style>
  <w:style w:type="character" w:customStyle="1" w:styleId="z-BottomofFormChar">
    <w:name w:val="z-Bottom of Form Char"/>
    <w:basedOn w:val="DefaultParagraphFont"/>
    <w:link w:val="z-BottomofForm"/>
    <w:uiPriority w:val="99"/>
    <w:semiHidden/>
    <w:rsid w:val="0005322B"/>
    <w:rPr>
      <w:rFonts w:ascii="Arial" w:eastAsia="Times New Roman" w:hAnsi="Arial" w:cs="Arial"/>
      <w:vanish/>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60135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11EB"/>
    <w:pPr>
      <w:ind w:left="720"/>
      <w:contextualSpacing/>
    </w:pPr>
  </w:style>
  <w:style w:type="paragraph" w:styleId="BalloonText">
    <w:name w:val="Balloon Text"/>
    <w:basedOn w:val="Normal"/>
    <w:link w:val="BalloonTextChar"/>
    <w:uiPriority w:val="99"/>
    <w:semiHidden/>
    <w:unhideWhenUsed/>
    <w:rsid w:val="00B304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0436"/>
    <w:rPr>
      <w:rFonts w:ascii="Tahoma" w:hAnsi="Tahoma" w:cs="Tahoma"/>
      <w:sz w:val="16"/>
      <w:szCs w:val="16"/>
    </w:rPr>
  </w:style>
  <w:style w:type="character" w:customStyle="1" w:styleId="Heading2Char">
    <w:name w:val="Heading 2 Char"/>
    <w:basedOn w:val="DefaultParagraphFont"/>
    <w:link w:val="Heading2"/>
    <w:uiPriority w:val="9"/>
    <w:semiHidden/>
    <w:rsid w:val="00601352"/>
    <w:rPr>
      <w:rFonts w:asciiTheme="majorHAnsi" w:eastAsiaTheme="majorEastAsia" w:hAnsiTheme="majorHAnsi" w:cstheme="majorBidi"/>
      <w:color w:val="365F91" w:themeColor="accent1" w:themeShade="BF"/>
      <w:sz w:val="26"/>
      <w:szCs w:val="26"/>
    </w:rPr>
  </w:style>
  <w:style w:type="paragraph" w:styleId="z-TopofForm">
    <w:name w:val="HTML Top of Form"/>
    <w:basedOn w:val="Normal"/>
    <w:next w:val="Normal"/>
    <w:link w:val="z-TopofFormChar"/>
    <w:hidden/>
    <w:uiPriority w:val="99"/>
    <w:semiHidden/>
    <w:unhideWhenUsed/>
    <w:rsid w:val="0005322B"/>
    <w:pPr>
      <w:pBdr>
        <w:bottom w:val="single" w:sz="6" w:space="1" w:color="auto"/>
      </w:pBdr>
      <w:spacing w:after="0" w:line="240" w:lineRule="auto"/>
      <w:jc w:val="center"/>
    </w:pPr>
    <w:rPr>
      <w:rFonts w:ascii="Arial" w:eastAsia="Times New Roman" w:hAnsi="Arial" w:cs="Arial"/>
      <w:vanish/>
      <w:sz w:val="16"/>
      <w:szCs w:val="16"/>
      <w:lang w:val="en-US"/>
    </w:rPr>
  </w:style>
  <w:style w:type="character" w:customStyle="1" w:styleId="z-TopofFormChar">
    <w:name w:val="z-Top of Form Char"/>
    <w:basedOn w:val="DefaultParagraphFont"/>
    <w:link w:val="z-TopofForm"/>
    <w:uiPriority w:val="99"/>
    <w:semiHidden/>
    <w:rsid w:val="0005322B"/>
    <w:rPr>
      <w:rFonts w:ascii="Arial" w:eastAsia="Times New Roman" w:hAnsi="Arial" w:cs="Arial"/>
      <w:vanish/>
      <w:sz w:val="16"/>
      <w:szCs w:val="16"/>
      <w:lang w:val="en-US"/>
    </w:rPr>
  </w:style>
  <w:style w:type="character" w:customStyle="1" w:styleId="gt-card-ttl-txt1">
    <w:name w:val="gt-card-ttl-txt1"/>
    <w:basedOn w:val="DefaultParagraphFont"/>
    <w:rsid w:val="0005322B"/>
    <w:rPr>
      <w:color w:val="222222"/>
    </w:rPr>
  </w:style>
  <w:style w:type="character" w:customStyle="1" w:styleId="gt-ft-text1">
    <w:name w:val="gt-ft-text1"/>
    <w:basedOn w:val="DefaultParagraphFont"/>
    <w:rsid w:val="0005322B"/>
  </w:style>
  <w:style w:type="paragraph" w:styleId="z-BottomofForm">
    <w:name w:val="HTML Bottom of Form"/>
    <w:basedOn w:val="Normal"/>
    <w:next w:val="Normal"/>
    <w:link w:val="z-BottomofFormChar"/>
    <w:hidden/>
    <w:uiPriority w:val="99"/>
    <w:semiHidden/>
    <w:unhideWhenUsed/>
    <w:rsid w:val="0005322B"/>
    <w:pPr>
      <w:pBdr>
        <w:top w:val="single" w:sz="6" w:space="1" w:color="auto"/>
      </w:pBdr>
      <w:spacing w:after="0" w:line="240" w:lineRule="auto"/>
      <w:jc w:val="center"/>
    </w:pPr>
    <w:rPr>
      <w:rFonts w:ascii="Arial" w:eastAsia="Times New Roman" w:hAnsi="Arial" w:cs="Arial"/>
      <w:vanish/>
      <w:sz w:val="16"/>
      <w:szCs w:val="16"/>
      <w:lang w:val="en-US"/>
    </w:rPr>
  </w:style>
  <w:style w:type="character" w:customStyle="1" w:styleId="z-BottomofFormChar">
    <w:name w:val="z-Bottom of Form Char"/>
    <w:basedOn w:val="DefaultParagraphFont"/>
    <w:link w:val="z-BottomofForm"/>
    <w:uiPriority w:val="99"/>
    <w:semiHidden/>
    <w:rsid w:val="0005322B"/>
    <w:rPr>
      <w:rFonts w:ascii="Arial" w:eastAsia="Times New Roman" w:hAnsi="Arial" w:cs="Arial"/>
      <w:vanish/>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227271">
      <w:bodyDiv w:val="1"/>
      <w:marLeft w:val="0"/>
      <w:marRight w:val="0"/>
      <w:marTop w:val="0"/>
      <w:marBottom w:val="0"/>
      <w:divBdr>
        <w:top w:val="none" w:sz="0" w:space="0" w:color="auto"/>
        <w:left w:val="none" w:sz="0" w:space="0" w:color="auto"/>
        <w:bottom w:val="none" w:sz="0" w:space="0" w:color="auto"/>
        <w:right w:val="none" w:sz="0" w:space="0" w:color="auto"/>
      </w:divBdr>
      <w:divsChild>
        <w:div w:id="1957563016">
          <w:marLeft w:val="0"/>
          <w:marRight w:val="0"/>
          <w:marTop w:val="0"/>
          <w:marBottom w:val="0"/>
          <w:divBdr>
            <w:top w:val="none" w:sz="0" w:space="0" w:color="auto"/>
            <w:left w:val="none" w:sz="0" w:space="0" w:color="auto"/>
            <w:bottom w:val="none" w:sz="0" w:space="0" w:color="auto"/>
            <w:right w:val="none" w:sz="0" w:space="0" w:color="auto"/>
          </w:divBdr>
          <w:divsChild>
            <w:div w:id="1835877107">
              <w:marLeft w:val="0"/>
              <w:marRight w:val="0"/>
              <w:marTop w:val="0"/>
              <w:marBottom w:val="0"/>
              <w:divBdr>
                <w:top w:val="none" w:sz="0" w:space="0" w:color="auto"/>
                <w:left w:val="none" w:sz="0" w:space="0" w:color="auto"/>
                <w:bottom w:val="none" w:sz="0" w:space="0" w:color="auto"/>
                <w:right w:val="none" w:sz="0" w:space="0" w:color="auto"/>
              </w:divBdr>
              <w:divsChild>
                <w:div w:id="520321419">
                  <w:marLeft w:val="0"/>
                  <w:marRight w:val="0"/>
                  <w:marTop w:val="100"/>
                  <w:marBottom w:val="100"/>
                  <w:divBdr>
                    <w:top w:val="none" w:sz="0" w:space="0" w:color="auto"/>
                    <w:left w:val="none" w:sz="0" w:space="0" w:color="auto"/>
                    <w:bottom w:val="none" w:sz="0" w:space="0" w:color="auto"/>
                    <w:right w:val="none" w:sz="0" w:space="0" w:color="auto"/>
                  </w:divBdr>
                  <w:divsChild>
                    <w:div w:id="571089466">
                      <w:marLeft w:val="0"/>
                      <w:marRight w:val="0"/>
                      <w:marTop w:val="0"/>
                      <w:marBottom w:val="0"/>
                      <w:divBdr>
                        <w:top w:val="none" w:sz="0" w:space="0" w:color="auto"/>
                        <w:left w:val="none" w:sz="0" w:space="0" w:color="auto"/>
                        <w:bottom w:val="none" w:sz="0" w:space="0" w:color="auto"/>
                        <w:right w:val="none" w:sz="0" w:space="0" w:color="auto"/>
                      </w:divBdr>
                      <w:divsChild>
                        <w:div w:id="1512337447">
                          <w:marLeft w:val="0"/>
                          <w:marRight w:val="0"/>
                          <w:marTop w:val="0"/>
                          <w:marBottom w:val="0"/>
                          <w:divBdr>
                            <w:top w:val="none" w:sz="0" w:space="0" w:color="auto"/>
                            <w:left w:val="none" w:sz="0" w:space="0" w:color="auto"/>
                            <w:bottom w:val="none" w:sz="0" w:space="0" w:color="auto"/>
                            <w:right w:val="none" w:sz="0" w:space="0" w:color="auto"/>
                          </w:divBdr>
                          <w:divsChild>
                            <w:div w:id="152262454">
                              <w:marLeft w:val="0"/>
                              <w:marRight w:val="0"/>
                              <w:marTop w:val="0"/>
                              <w:marBottom w:val="0"/>
                              <w:divBdr>
                                <w:top w:val="none" w:sz="0" w:space="0" w:color="auto"/>
                                <w:left w:val="none" w:sz="0" w:space="0" w:color="auto"/>
                                <w:bottom w:val="none" w:sz="0" w:space="0" w:color="auto"/>
                                <w:right w:val="none" w:sz="0" w:space="0" w:color="auto"/>
                              </w:divBdr>
                              <w:divsChild>
                                <w:div w:id="779956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4487837">
      <w:bodyDiv w:val="1"/>
      <w:marLeft w:val="0"/>
      <w:marRight w:val="0"/>
      <w:marTop w:val="0"/>
      <w:marBottom w:val="0"/>
      <w:divBdr>
        <w:top w:val="none" w:sz="0" w:space="0" w:color="auto"/>
        <w:left w:val="none" w:sz="0" w:space="0" w:color="auto"/>
        <w:bottom w:val="none" w:sz="0" w:space="0" w:color="auto"/>
        <w:right w:val="none" w:sz="0" w:space="0" w:color="auto"/>
      </w:divBdr>
      <w:divsChild>
        <w:div w:id="397171640">
          <w:marLeft w:val="0"/>
          <w:marRight w:val="0"/>
          <w:marTop w:val="0"/>
          <w:marBottom w:val="0"/>
          <w:divBdr>
            <w:top w:val="none" w:sz="0" w:space="0" w:color="auto"/>
            <w:left w:val="none" w:sz="0" w:space="0" w:color="auto"/>
            <w:bottom w:val="none" w:sz="0" w:space="0" w:color="auto"/>
            <w:right w:val="none" w:sz="0" w:space="0" w:color="auto"/>
          </w:divBdr>
          <w:divsChild>
            <w:div w:id="1224752093">
              <w:marLeft w:val="0"/>
              <w:marRight w:val="0"/>
              <w:marTop w:val="0"/>
              <w:marBottom w:val="0"/>
              <w:divBdr>
                <w:top w:val="none" w:sz="0" w:space="0" w:color="auto"/>
                <w:left w:val="none" w:sz="0" w:space="0" w:color="auto"/>
                <w:bottom w:val="none" w:sz="0" w:space="0" w:color="auto"/>
                <w:right w:val="none" w:sz="0" w:space="0" w:color="auto"/>
              </w:divBdr>
              <w:divsChild>
                <w:div w:id="1651716071">
                  <w:marLeft w:val="0"/>
                  <w:marRight w:val="0"/>
                  <w:marTop w:val="0"/>
                  <w:marBottom w:val="0"/>
                  <w:divBdr>
                    <w:top w:val="none" w:sz="0" w:space="0" w:color="auto"/>
                    <w:left w:val="none" w:sz="0" w:space="0" w:color="auto"/>
                    <w:bottom w:val="none" w:sz="0" w:space="0" w:color="auto"/>
                    <w:right w:val="none" w:sz="0" w:space="0" w:color="auto"/>
                  </w:divBdr>
                  <w:divsChild>
                    <w:div w:id="404110997">
                      <w:marLeft w:val="0"/>
                      <w:marRight w:val="0"/>
                      <w:marTop w:val="0"/>
                      <w:marBottom w:val="0"/>
                      <w:divBdr>
                        <w:top w:val="none" w:sz="0" w:space="0" w:color="auto"/>
                        <w:left w:val="none" w:sz="0" w:space="0" w:color="auto"/>
                        <w:bottom w:val="none" w:sz="0" w:space="0" w:color="auto"/>
                        <w:right w:val="none" w:sz="0" w:space="0" w:color="auto"/>
                      </w:divBdr>
                      <w:divsChild>
                        <w:div w:id="1886407839">
                          <w:marLeft w:val="0"/>
                          <w:marRight w:val="0"/>
                          <w:marTop w:val="0"/>
                          <w:marBottom w:val="0"/>
                          <w:divBdr>
                            <w:top w:val="none" w:sz="0" w:space="0" w:color="auto"/>
                            <w:left w:val="none" w:sz="0" w:space="0" w:color="auto"/>
                            <w:bottom w:val="none" w:sz="0" w:space="0" w:color="auto"/>
                            <w:right w:val="none" w:sz="0" w:space="0" w:color="auto"/>
                          </w:divBdr>
                          <w:divsChild>
                            <w:div w:id="812677423">
                              <w:marLeft w:val="0"/>
                              <w:marRight w:val="0"/>
                              <w:marTop w:val="0"/>
                              <w:marBottom w:val="0"/>
                              <w:divBdr>
                                <w:top w:val="none" w:sz="0" w:space="0" w:color="auto"/>
                                <w:left w:val="none" w:sz="0" w:space="0" w:color="auto"/>
                                <w:bottom w:val="none" w:sz="0" w:space="0" w:color="auto"/>
                                <w:right w:val="none" w:sz="0" w:space="0" w:color="auto"/>
                              </w:divBdr>
                              <w:divsChild>
                                <w:div w:id="1790589683">
                                  <w:marLeft w:val="0"/>
                                  <w:marRight w:val="0"/>
                                  <w:marTop w:val="0"/>
                                  <w:marBottom w:val="0"/>
                                  <w:divBdr>
                                    <w:top w:val="none" w:sz="0" w:space="0" w:color="auto"/>
                                    <w:left w:val="none" w:sz="0" w:space="0" w:color="auto"/>
                                    <w:bottom w:val="none" w:sz="0" w:space="0" w:color="auto"/>
                                    <w:right w:val="none" w:sz="0" w:space="0" w:color="auto"/>
                                  </w:divBdr>
                                  <w:divsChild>
                                    <w:div w:id="1488284135">
                                      <w:marLeft w:val="60"/>
                                      <w:marRight w:val="0"/>
                                      <w:marTop w:val="0"/>
                                      <w:marBottom w:val="0"/>
                                      <w:divBdr>
                                        <w:top w:val="none" w:sz="0" w:space="0" w:color="auto"/>
                                        <w:left w:val="none" w:sz="0" w:space="0" w:color="auto"/>
                                        <w:bottom w:val="none" w:sz="0" w:space="0" w:color="auto"/>
                                        <w:right w:val="none" w:sz="0" w:space="0" w:color="auto"/>
                                      </w:divBdr>
                                      <w:divsChild>
                                        <w:div w:id="1723139501">
                                          <w:marLeft w:val="0"/>
                                          <w:marRight w:val="0"/>
                                          <w:marTop w:val="0"/>
                                          <w:marBottom w:val="0"/>
                                          <w:divBdr>
                                            <w:top w:val="none" w:sz="0" w:space="0" w:color="auto"/>
                                            <w:left w:val="none" w:sz="0" w:space="0" w:color="auto"/>
                                            <w:bottom w:val="none" w:sz="0" w:space="0" w:color="auto"/>
                                            <w:right w:val="none" w:sz="0" w:space="0" w:color="auto"/>
                                          </w:divBdr>
                                          <w:divsChild>
                                            <w:div w:id="638153118">
                                              <w:marLeft w:val="0"/>
                                              <w:marRight w:val="0"/>
                                              <w:marTop w:val="0"/>
                                              <w:marBottom w:val="120"/>
                                              <w:divBdr>
                                                <w:top w:val="single" w:sz="6" w:space="0" w:color="F5F5F5"/>
                                                <w:left w:val="single" w:sz="6" w:space="0" w:color="F5F5F5"/>
                                                <w:bottom w:val="single" w:sz="6" w:space="0" w:color="F5F5F5"/>
                                                <w:right w:val="single" w:sz="6" w:space="0" w:color="F5F5F5"/>
                                              </w:divBdr>
                                              <w:divsChild>
                                                <w:div w:id="1982608741">
                                                  <w:marLeft w:val="0"/>
                                                  <w:marRight w:val="0"/>
                                                  <w:marTop w:val="0"/>
                                                  <w:marBottom w:val="0"/>
                                                  <w:divBdr>
                                                    <w:top w:val="none" w:sz="0" w:space="0" w:color="auto"/>
                                                    <w:left w:val="none" w:sz="0" w:space="0" w:color="auto"/>
                                                    <w:bottom w:val="none" w:sz="0" w:space="0" w:color="auto"/>
                                                    <w:right w:val="none" w:sz="0" w:space="0" w:color="auto"/>
                                                  </w:divBdr>
                                                  <w:divsChild>
                                                    <w:div w:id="1011759034">
                                                      <w:marLeft w:val="0"/>
                                                      <w:marRight w:val="0"/>
                                                      <w:marTop w:val="0"/>
                                                      <w:marBottom w:val="0"/>
                                                      <w:divBdr>
                                                        <w:top w:val="none" w:sz="0" w:space="0" w:color="auto"/>
                                                        <w:left w:val="none" w:sz="0" w:space="0" w:color="auto"/>
                                                        <w:bottom w:val="none" w:sz="0" w:space="0" w:color="auto"/>
                                                        <w:right w:val="none" w:sz="0" w:space="0" w:color="auto"/>
                                                      </w:divBdr>
                                                    </w:div>
                                                  </w:divsChild>
                                                </w:div>
                                                <w:div w:id="8068300">
                                                  <w:marLeft w:val="0"/>
                                                  <w:marRight w:val="0"/>
                                                  <w:marTop w:val="0"/>
                                                  <w:marBottom w:val="0"/>
                                                  <w:divBdr>
                                                    <w:top w:val="none" w:sz="0" w:space="0" w:color="auto"/>
                                                    <w:left w:val="none" w:sz="0" w:space="0" w:color="auto"/>
                                                    <w:bottom w:val="none" w:sz="0" w:space="0" w:color="auto"/>
                                                    <w:right w:val="none" w:sz="0" w:space="0" w:color="auto"/>
                                                  </w:divBdr>
                                                  <w:divsChild>
                                                    <w:div w:id="1876426768">
                                                      <w:marLeft w:val="0"/>
                                                      <w:marRight w:val="0"/>
                                                      <w:marTop w:val="0"/>
                                                      <w:marBottom w:val="0"/>
                                                      <w:divBdr>
                                                        <w:top w:val="none" w:sz="0" w:space="0" w:color="auto"/>
                                                        <w:left w:val="none" w:sz="0" w:space="0" w:color="auto"/>
                                                        <w:bottom w:val="none" w:sz="0" w:space="0" w:color="auto"/>
                                                        <w:right w:val="none" w:sz="0" w:space="0" w:color="auto"/>
                                                      </w:divBdr>
                                                    </w:div>
                                                  </w:divsChild>
                                                </w:div>
                                                <w:div w:id="803695207">
                                                  <w:marLeft w:val="0"/>
                                                  <w:marRight w:val="0"/>
                                                  <w:marTop w:val="0"/>
                                                  <w:marBottom w:val="0"/>
                                                  <w:divBdr>
                                                    <w:top w:val="none" w:sz="0" w:space="0" w:color="auto"/>
                                                    <w:left w:val="none" w:sz="0" w:space="0" w:color="auto"/>
                                                    <w:bottom w:val="none" w:sz="0" w:space="0" w:color="auto"/>
                                                    <w:right w:val="none" w:sz="0" w:space="0" w:color="auto"/>
                                                  </w:divBdr>
                                                  <w:divsChild>
                                                    <w:div w:id="1658193548">
                                                      <w:marLeft w:val="0"/>
                                                      <w:marRight w:val="0"/>
                                                      <w:marTop w:val="0"/>
                                                      <w:marBottom w:val="0"/>
                                                      <w:divBdr>
                                                        <w:top w:val="none" w:sz="0" w:space="0" w:color="auto"/>
                                                        <w:left w:val="none" w:sz="0" w:space="0" w:color="auto"/>
                                                        <w:bottom w:val="none" w:sz="0" w:space="0" w:color="auto"/>
                                                        <w:right w:val="none" w:sz="0" w:space="0" w:color="auto"/>
                                                      </w:divBdr>
                                                      <w:divsChild>
                                                        <w:div w:id="1111511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914179">
                                              <w:marLeft w:val="0"/>
                                              <w:marRight w:val="0"/>
                                              <w:marTop w:val="0"/>
                                              <w:marBottom w:val="0"/>
                                              <w:divBdr>
                                                <w:top w:val="none" w:sz="0" w:space="0" w:color="auto"/>
                                                <w:left w:val="none" w:sz="0" w:space="0" w:color="auto"/>
                                                <w:bottom w:val="none" w:sz="0" w:space="0" w:color="auto"/>
                                                <w:right w:val="none" w:sz="0" w:space="0" w:color="auto"/>
                                              </w:divBdr>
                                              <w:divsChild>
                                                <w:div w:id="1215855022">
                                                  <w:marLeft w:val="0"/>
                                                  <w:marRight w:val="0"/>
                                                  <w:marTop w:val="0"/>
                                                  <w:marBottom w:val="0"/>
                                                  <w:divBdr>
                                                    <w:top w:val="none" w:sz="0" w:space="0" w:color="auto"/>
                                                    <w:left w:val="none" w:sz="0" w:space="0" w:color="auto"/>
                                                    <w:bottom w:val="none" w:sz="0" w:space="0" w:color="auto"/>
                                                    <w:right w:val="none" w:sz="0" w:space="0" w:color="auto"/>
                                                  </w:divBdr>
                                                  <w:divsChild>
                                                    <w:div w:id="721489523">
                                                      <w:marLeft w:val="0"/>
                                                      <w:marRight w:val="0"/>
                                                      <w:marTop w:val="90"/>
                                                      <w:marBottom w:val="90"/>
                                                      <w:divBdr>
                                                        <w:top w:val="none" w:sz="0" w:space="4" w:color="F0C36D"/>
                                                        <w:left w:val="none" w:sz="0" w:space="4" w:color="F0C36D"/>
                                                        <w:bottom w:val="none" w:sz="0" w:space="4" w:color="F0C36D"/>
                                                        <w:right w:val="none" w:sz="0" w:space="4" w:color="F0C36D"/>
                                                      </w:divBdr>
                                                      <w:divsChild>
                                                        <w:div w:id="1736391732">
                                                          <w:marLeft w:val="0"/>
                                                          <w:marRight w:val="0"/>
                                                          <w:marTop w:val="0"/>
                                                          <w:marBottom w:val="0"/>
                                                          <w:divBdr>
                                                            <w:top w:val="none" w:sz="0" w:space="0" w:color="auto"/>
                                                            <w:left w:val="none" w:sz="0" w:space="0" w:color="auto"/>
                                                            <w:bottom w:val="none" w:sz="0" w:space="0" w:color="auto"/>
                                                            <w:right w:val="none" w:sz="0" w:space="0" w:color="auto"/>
                                                          </w:divBdr>
                                                        </w:div>
                                                      </w:divsChild>
                                                    </w:div>
                                                    <w:div w:id="710106184">
                                                      <w:marLeft w:val="0"/>
                                                      <w:marRight w:val="0"/>
                                                      <w:marTop w:val="0"/>
                                                      <w:marBottom w:val="0"/>
                                                      <w:divBdr>
                                                        <w:top w:val="none" w:sz="0" w:space="0" w:color="auto"/>
                                                        <w:left w:val="none" w:sz="0" w:space="0" w:color="auto"/>
                                                        <w:bottom w:val="none" w:sz="0" w:space="0" w:color="auto"/>
                                                        <w:right w:val="none" w:sz="0" w:space="0" w:color="auto"/>
                                                      </w:divBdr>
                                                      <w:divsChild>
                                                        <w:div w:id="1847935203">
                                                          <w:marLeft w:val="0"/>
                                                          <w:marRight w:val="0"/>
                                                          <w:marTop w:val="0"/>
                                                          <w:marBottom w:val="0"/>
                                                          <w:divBdr>
                                                            <w:top w:val="none" w:sz="0" w:space="0" w:color="auto"/>
                                                            <w:left w:val="none" w:sz="0" w:space="0" w:color="auto"/>
                                                            <w:bottom w:val="none" w:sz="0" w:space="0" w:color="auto"/>
                                                            <w:right w:val="none" w:sz="0" w:space="0" w:color="auto"/>
                                                          </w:divBdr>
                                                        </w:div>
                                                        <w:div w:id="1724714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6102686">
                                  <w:marLeft w:val="0"/>
                                  <w:marRight w:val="0"/>
                                  <w:marTop w:val="180"/>
                                  <w:marBottom w:val="0"/>
                                  <w:divBdr>
                                    <w:top w:val="none" w:sz="0" w:space="0" w:color="auto"/>
                                    <w:left w:val="none" w:sz="0" w:space="0" w:color="auto"/>
                                    <w:bottom w:val="none" w:sz="0" w:space="0" w:color="auto"/>
                                    <w:right w:val="none" w:sz="0" w:space="0" w:color="auto"/>
                                  </w:divBdr>
                                  <w:divsChild>
                                    <w:div w:id="1320577115">
                                      <w:marLeft w:val="0"/>
                                      <w:marRight w:val="0"/>
                                      <w:marTop w:val="0"/>
                                      <w:marBottom w:val="0"/>
                                      <w:divBdr>
                                        <w:top w:val="none" w:sz="0" w:space="0" w:color="auto"/>
                                        <w:left w:val="none" w:sz="0" w:space="0" w:color="auto"/>
                                        <w:bottom w:val="none" w:sz="0" w:space="0" w:color="auto"/>
                                        <w:right w:val="none" w:sz="0" w:space="0" w:color="auto"/>
                                      </w:divBdr>
                                      <w:divsChild>
                                        <w:div w:id="469371568">
                                          <w:marLeft w:val="0"/>
                                          <w:marRight w:val="0"/>
                                          <w:marTop w:val="0"/>
                                          <w:marBottom w:val="0"/>
                                          <w:divBdr>
                                            <w:top w:val="none" w:sz="0" w:space="0" w:color="auto"/>
                                            <w:left w:val="none" w:sz="0" w:space="0" w:color="auto"/>
                                            <w:bottom w:val="none" w:sz="0" w:space="0" w:color="auto"/>
                                            <w:right w:val="none" w:sz="0" w:space="0" w:color="auto"/>
                                          </w:divBdr>
                                          <w:divsChild>
                                            <w:div w:id="1940792924">
                                              <w:marLeft w:val="0"/>
                                              <w:marRight w:val="0"/>
                                              <w:marTop w:val="0"/>
                                              <w:marBottom w:val="0"/>
                                              <w:divBdr>
                                                <w:top w:val="none" w:sz="0" w:space="0" w:color="auto"/>
                                                <w:left w:val="none" w:sz="0" w:space="0" w:color="auto"/>
                                                <w:bottom w:val="none" w:sz="0" w:space="0" w:color="auto"/>
                                                <w:right w:val="none" w:sz="0" w:space="0" w:color="auto"/>
                                              </w:divBdr>
                                              <w:divsChild>
                                                <w:div w:id="829445215">
                                                  <w:marLeft w:val="0"/>
                                                  <w:marRight w:val="0"/>
                                                  <w:marTop w:val="0"/>
                                                  <w:marBottom w:val="240"/>
                                                  <w:divBdr>
                                                    <w:top w:val="none" w:sz="0" w:space="0" w:color="auto"/>
                                                    <w:left w:val="none" w:sz="0" w:space="0" w:color="auto"/>
                                                    <w:bottom w:val="none" w:sz="0" w:space="0" w:color="auto"/>
                                                    <w:right w:val="none" w:sz="0" w:space="0" w:color="auto"/>
                                                  </w:divBdr>
                                                  <w:divsChild>
                                                    <w:div w:id="1375084304">
                                                      <w:marLeft w:val="0"/>
                                                      <w:marRight w:val="0"/>
                                                      <w:marTop w:val="0"/>
                                                      <w:marBottom w:val="0"/>
                                                      <w:divBdr>
                                                        <w:top w:val="none" w:sz="0" w:space="0" w:color="auto"/>
                                                        <w:left w:val="none" w:sz="0" w:space="0" w:color="auto"/>
                                                        <w:bottom w:val="none" w:sz="0" w:space="0" w:color="auto"/>
                                                        <w:right w:val="none" w:sz="0" w:space="0" w:color="auto"/>
                                                      </w:divBdr>
                                                      <w:divsChild>
                                                        <w:div w:id="444739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274924">
                                                  <w:marLeft w:val="0"/>
                                                  <w:marRight w:val="0"/>
                                                  <w:marTop w:val="0"/>
                                                  <w:marBottom w:val="240"/>
                                                  <w:divBdr>
                                                    <w:top w:val="none" w:sz="0" w:space="0" w:color="auto"/>
                                                    <w:left w:val="none" w:sz="0" w:space="0" w:color="auto"/>
                                                    <w:bottom w:val="none" w:sz="0" w:space="0" w:color="auto"/>
                                                    <w:right w:val="none" w:sz="0" w:space="0" w:color="auto"/>
                                                  </w:divBdr>
                                                  <w:divsChild>
                                                    <w:div w:id="113446358">
                                                      <w:marLeft w:val="0"/>
                                                      <w:marRight w:val="0"/>
                                                      <w:marTop w:val="0"/>
                                                      <w:marBottom w:val="0"/>
                                                      <w:divBdr>
                                                        <w:top w:val="none" w:sz="0" w:space="0" w:color="auto"/>
                                                        <w:left w:val="none" w:sz="0" w:space="0" w:color="auto"/>
                                                        <w:bottom w:val="none" w:sz="0" w:space="0" w:color="auto"/>
                                                        <w:right w:val="none" w:sz="0" w:space="0" w:color="auto"/>
                                                      </w:divBdr>
                                                      <w:divsChild>
                                                        <w:div w:id="1635602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127226">
                                                  <w:marLeft w:val="0"/>
                                                  <w:marRight w:val="0"/>
                                                  <w:marTop w:val="0"/>
                                                  <w:marBottom w:val="240"/>
                                                  <w:divBdr>
                                                    <w:top w:val="none" w:sz="0" w:space="0" w:color="auto"/>
                                                    <w:left w:val="none" w:sz="0" w:space="0" w:color="auto"/>
                                                    <w:bottom w:val="none" w:sz="0" w:space="0" w:color="auto"/>
                                                    <w:right w:val="none" w:sz="0" w:space="0" w:color="auto"/>
                                                  </w:divBdr>
                                                  <w:divsChild>
                                                    <w:div w:id="395738208">
                                                      <w:marLeft w:val="0"/>
                                                      <w:marRight w:val="0"/>
                                                      <w:marTop w:val="0"/>
                                                      <w:marBottom w:val="0"/>
                                                      <w:divBdr>
                                                        <w:top w:val="none" w:sz="0" w:space="0" w:color="auto"/>
                                                        <w:left w:val="none" w:sz="0" w:space="0" w:color="auto"/>
                                                        <w:bottom w:val="none" w:sz="0" w:space="0" w:color="auto"/>
                                                        <w:right w:val="none" w:sz="0" w:space="0" w:color="auto"/>
                                                      </w:divBdr>
                                                      <w:divsChild>
                                                        <w:div w:id="130863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633791">
                                                  <w:marLeft w:val="0"/>
                                                  <w:marRight w:val="0"/>
                                                  <w:marTop w:val="0"/>
                                                  <w:marBottom w:val="240"/>
                                                  <w:divBdr>
                                                    <w:top w:val="none" w:sz="0" w:space="0" w:color="auto"/>
                                                    <w:left w:val="none" w:sz="0" w:space="0" w:color="auto"/>
                                                    <w:bottom w:val="none" w:sz="0" w:space="0" w:color="auto"/>
                                                    <w:right w:val="none" w:sz="0" w:space="0" w:color="auto"/>
                                                  </w:divBdr>
                                                  <w:divsChild>
                                                    <w:div w:id="1785273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216641">
                                          <w:marLeft w:val="0"/>
                                          <w:marRight w:val="0"/>
                                          <w:marTop w:val="0"/>
                                          <w:marBottom w:val="0"/>
                                          <w:divBdr>
                                            <w:top w:val="none" w:sz="0" w:space="0" w:color="auto"/>
                                            <w:left w:val="none" w:sz="0" w:space="0" w:color="auto"/>
                                            <w:bottom w:val="none" w:sz="0" w:space="0" w:color="auto"/>
                                            <w:right w:val="none" w:sz="0" w:space="0" w:color="auto"/>
                                          </w:divBdr>
                                          <w:divsChild>
                                            <w:div w:id="1273054270">
                                              <w:marLeft w:val="0"/>
                                              <w:marRight w:val="0"/>
                                              <w:marTop w:val="0"/>
                                              <w:marBottom w:val="0"/>
                                              <w:divBdr>
                                                <w:top w:val="none" w:sz="0" w:space="0" w:color="auto"/>
                                                <w:left w:val="none" w:sz="0" w:space="0" w:color="auto"/>
                                                <w:bottom w:val="none" w:sz="0" w:space="0" w:color="auto"/>
                                                <w:right w:val="none" w:sz="0" w:space="0" w:color="auto"/>
                                              </w:divBdr>
                                              <w:divsChild>
                                                <w:div w:id="868180243">
                                                  <w:marLeft w:val="0"/>
                                                  <w:marRight w:val="0"/>
                                                  <w:marTop w:val="0"/>
                                                  <w:marBottom w:val="240"/>
                                                  <w:divBdr>
                                                    <w:top w:val="none" w:sz="0" w:space="0" w:color="auto"/>
                                                    <w:left w:val="none" w:sz="0" w:space="0" w:color="auto"/>
                                                    <w:bottom w:val="none" w:sz="0" w:space="0" w:color="auto"/>
                                                    <w:right w:val="none" w:sz="0" w:space="0" w:color="auto"/>
                                                  </w:divBdr>
                                                  <w:divsChild>
                                                    <w:div w:id="932981060">
                                                      <w:marLeft w:val="0"/>
                                                      <w:marRight w:val="0"/>
                                                      <w:marTop w:val="0"/>
                                                      <w:marBottom w:val="0"/>
                                                      <w:divBdr>
                                                        <w:top w:val="none" w:sz="0" w:space="0" w:color="auto"/>
                                                        <w:left w:val="none" w:sz="0" w:space="0" w:color="auto"/>
                                                        <w:bottom w:val="none" w:sz="0" w:space="0" w:color="auto"/>
                                                        <w:right w:val="none" w:sz="0" w:space="0" w:color="auto"/>
                                                      </w:divBdr>
                                                      <w:divsChild>
                                                        <w:div w:id="318078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3320604">
                              <w:marLeft w:val="0"/>
                              <w:marRight w:val="0"/>
                              <w:marTop w:val="240"/>
                              <w:marBottom w:val="525"/>
                              <w:divBdr>
                                <w:top w:val="none" w:sz="0" w:space="0" w:color="auto"/>
                                <w:left w:val="none" w:sz="0" w:space="0" w:color="auto"/>
                                <w:bottom w:val="none" w:sz="0" w:space="0" w:color="auto"/>
                                <w:right w:val="none" w:sz="0" w:space="0" w:color="auto"/>
                              </w:divBdr>
                              <w:divsChild>
                                <w:div w:id="915431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1746158">
              <w:marLeft w:val="0"/>
              <w:marRight w:val="0"/>
              <w:marTop w:val="0"/>
              <w:marBottom w:val="0"/>
              <w:divBdr>
                <w:top w:val="single" w:sz="6" w:space="31" w:color="F0C36D"/>
                <w:left w:val="single" w:sz="6" w:space="31" w:color="F0C36D"/>
                <w:bottom w:val="single" w:sz="6" w:space="31" w:color="F0C36D"/>
                <w:right w:val="single" w:sz="6" w:space="31" w:color="F0C36D"/>
              </w:divBdr>
            </w:div>
            <w:div w:id="311713179">
              <w:marLeft w:val="0"/>
              <w:marRight w:val="0"/>
              <w:marTop w:val="0"/>
              <w:marBottom w:val="0"/>
              <w:divBdr>
                <w:top w:val="single" w:sz="6" w:space="31" w:color="F0C36D"/>
                <w:left w:val="single" w:sz="6" w:space="31" w:color="F0C36D"/>
                <w:bottom w:val="single" w:sz="6" w:space="31" w:color="F0C36D"/>
                <w:right w:val="single" w:sz="6" w:space="31" w:color="F0C36D"/>
              </w:divBdr>
            </w:div>
            <w:div w:id="381486065">
              <w:marLeft w:val="0"/>
              <w:marRight w:val="0"/>
              <w:marTop w:val="0"/>
              <w:marBottom w:val="0"/>
              <w:divBdr>
                <w:top w:val="single" w:sz="6" w:space="31" w:color="F0C36D"/>
                <w:left w:val="single" w:sz="6" w:space="31" w:color="F0C36D"/>
                <w:bottom w:val="single" w:sz="6" w:space="31" w:color="F0C36D"/>
                <w:right w:val="single" w:sz="6" w:space="31" w:color="F0C36D"/>
              </w:divBdr>
            </w:div>
            <w:div w:id="1296565327">
              <w:marLeft w:val="0"/>
              <w:marRight w:val="0"/>
              <w:marTop w:val="0"/>
              <w:marBottom w:val="0"/>
              <w:divBdr>
                <w:top w:val="single" w:sz="6" w:space="31" w:color="F0C36D"/>
                <w:left w:val="single" w:sz="6" w:space="31" w:color="F0C36D"/>
                <w:bottom w:val="single" w:sz="6" w:space="31" w:color="F0C36D"/>
                <w:right w:val="single" w:sz="6" w:space="31" w:color="F0C36D"/>
              </w:divBdr>
            </w:div>
            <w:div w:id="1636174893">
              <w:marLeft w:val="0"/>
              <w:marRight w:val="0"/>
              <w:marTop w:val="0"/>
              <w:marBottom w:val="0"/>
              <w:divBdr>
                <w:top w:val="single" w:sz="6" w:space="0" w:color="E5E5E5"/>
                <w:left w:val="none" w:sz="0" w:space="0" w:color="auto"/>
                <w:bottom w:val="none" w:sz="0" w:space="0" w:color="auto"/>
                <w:right w:val="none" w:sz="0" w:space="0" w:color="auto"/>
              </w:divBdr>
            </w:div>
          </w:divsChild>
        </w:div>
      </w:divsChild>
    </w:div>
    <w:div w:id="1938443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microsoft.com/office/2007/relationships/stylesWithEffects" Target="stylesWithEffects.xml"/><Relationship Id="rId7" Type="http://schemas.openxmlformats.org/officeDocument/2006/relationships/image" Target="media/image2.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g"/><Relationship Id="rId4" Type="http://schemas.openxmlformats.org/officeDocument/2006/relationships/settings" Target="settings.xml"/><Relationship Id="rId9" Type="http://schemas.openxmlformats.org/officeDocument/2006/relationships/image" Target="media/image4.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2527</Words>
  <Characters>14406</Characters>
  <Application>Microsoft Office Word</Application>
  <DocSecurity>0</DocSecurity>
  <Lines>120</Lines>
  <Paragraphs>33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Ohio Auditor of State</Company>
  <LinksUpToDate>false</LinksUpToDate>
  <CharactersWithSpaces>16900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PatyLimp</dc:creator>
  <cp:lastModifiedBy>gjplaceres</cp:lastModifiedBy>
  <cp:revision>2</cp:revision>
  <dcterms:created xsi:type="dcterms:W3CDTF">2014-06-24T12:38:00Z</dcterms:created>
  <dcterms:modified xsi:type="dcterms:W3CDTF">2014-06-24T12:38:00Z</dcterms:modified>
</cp:coreProperties>
</file>